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5"/>
        <w:gridCol w:w="1133"/>
        <w:gridCol w:w="2773"/>
        <w:gridCol w:w="1561"/>
        <w:gridCol w:w="713"/>
        <w:gridCol w:w="681"/>
        <w:gridCol w:w="1969"/>
      </w:tblGrid>
      <w:tr w:rsidR="00435C83" w14:paraId="33FC8A2A" w14:textId="77777777" w:rsidTr="27F35860">
        <w:trPr>
          <w:trHeight w:val="576"/>
        </w:trPr>
        <w:tc>
          <w:tcPr>
            <w:tcW w:w="1588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75B604E9" w:rsidR="00435C83" w:rsidRDefault="27F35860" w:rsidP="0018646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E28D797" wp14:editId="644EE753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-161925</wp:posOffset>
                  </wp:positionV>
                  <wp:extent cx="923925" cy="9239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422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14195236" w:rsidR="00435C83" w:rsidRPr="00C96D04" w:rsidRDefault="00A1324C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RECORDS RETENTION</w:t>
            </w:r>
          </w:p>
        </w:tc>
        <w:tc>
          <w:tcPr>
            <w:tcW w:w="1367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8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6116E1D6" w:rsidR="00435C83" w:rsidRPr="00C96D04" w:rsidRDefault="00DF236C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RR.1.01</w:t>
            </w:r>
          </w:p>
        </w:tc>
      </w:tr>
      <w:tr w:rsidR="0055755A" w14:paraId="053E9FC0" w14:textId="71F50D38" w:rsidTr="27F35860">
        <w:trPr>
          <w:trHeight w:val="443"/>
        </w:trPr>
        <w:tc>
          <w:tcPr>
            <w:tcW w:w="1588" w:type="dxa"/>
            <w:vMerge/>
          </w:tcPr>
          <w:p w14:paraId="7A4D41EC" w14:textId="77777777" w:rsidR="0055755A" w:rsidRDefault="0055755A" w:rsidP="00186465"/>
        </w:tc>
        <w:tc>
          <w:tcPr>
            <w:tcW w:w="1134" w:type="dxa"/>
            <w:tcBorders>
              <w:left w:val="nil"/>
            </w:tcBorders>
            <w:vAlign w:val="center"/>
          </w:tcPr>
          <w:p w14:paraId="00E704AE" w14:textId="17FA2DB3" w:rsidR="0055755A" w:rsidRPr="00C96D04" w:rsidRDefault="0055755A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422" w:type="dxa"/>
            <w:gridSpan w:val="2"/>
            <w:vAlign w:val="center"/>
          </w:tcPr>
          <w:p w14:paraId="39AB4A1F" w14:textId="49A5EA40" w:rsidR="0055755A" w:rsidRPr="00C96D04" w:rsidRDefault="0055755A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67" w:type="dxa"/>
            <w:gridSpan w:val="2"/>
            <w:vAlign w:val="center"/>
          </w:tcPr>
          <w:p w14:paraId="7B4768F7" w14:textId="53EAA651" w:rsidR="0055755A" w:rsidRPr="00C96D04" w:rsidRDefault="0055755A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884" w:type="dxa"/>
            <w:tcBorders>
              <w:right w:val="single" w:sz="12" w:space="0" w:color="auto"/>
            </w:tcBorders>
            <w:vAlign w:val="center"/>
          </w:tcPr>
          <w:p w14:paraId="61090977" w14:textId="17289832" w:rsidR="0055755A" w:rsidRPr="0055755A" w:rsidRDefault="0055755A" w:rsidP="0055755A">
            <w:pPr>
              <w:jc w:val="center"/>
              <w:rPr>
                <w:rFonts w:cstheme="minorHAnsi"/>
              </w:rPr>
            </w:pPr>
            <w:r w:rsidRPr="0055755A">
              <w:rPr>
                <w:rFonts w:cstheme="minorHAnsi"/>
              </w:rPr>
              <w:t xml:space="preserve">Page </w:t>
            </w:r>
            <w:r w:rsidRPr="0055755A">
              <w:rPr>
                <w:rFonts w:cstheme="minorHAnsi"/>
              </w:rPr>
              <w:fldChar w:fldCharType="begin"/>
            </w:r>
            <w:r w:rsidRPr="0055755A">
              <w:rPr>
                <w:rFonts w:cstheme="minorHAnsi"/>
              </w:rPr>
              <w:instrText xml:space="preserve"> PAGE  \* Arabic  \* MERGEFORMAT </w:instrText>
            </w:r>
            <w:r w:rsidRPr="0055755A">
              <w:rPr>
                <w:rFonts w:cstheme="minorHAnsi"/>
              </w:rPr>
              <w:fldChar w:fldCharType="separate"/>
            </w:r>
            <w:r w:rsidR="0078529A">
              <w:rPr>
                <w:rFonts w:cstheme="minorHAnsi"/>
                <w:noProof/>
              </w:rPr>
              <w:t>1</w:t>
            </w:r>
            <w:r w:rsidRPr="0055755A">
              <w:rPr>
                <w:rFonts w:cstheme="minorHAnsi"/>
              </w:rPr>
              <w:fldChar w:fldCharType="end"/>
            </w:r>
            <w:r w:rsidRPr="0055755A">
              <w:rPr>
                <w:rFonts w:cstheme="minorHAnsi"/>
              </w:rPr>
              <w:t xml:space="preserve"> of </w:t>
            </w:r>
            <w:r w:rsidRPr="0055755A">
              <w:rPr>
                <w:rFonts w:cstheme="minorHAnsi"/>
              </w:rPr>
              <w:fldChar w:fldCharType="begin"/>
            </w:r>
            <w:r w:rsidRPr="0055755A">
              <w:rPr>
                <w:rFonts w:cstheme="minorHAnsi"/>
              </w:rPr>
              <w:instrText xml:space="preserve"> NUMPAGES  \* Arabic  \* MERGEFORMAT </w:instrText>
            </w:r>
            <w:r w:rsidRPr="0055755A">
              <w:rPr>
                <w:rFonts w:cstheme="minorHAnsi"/>
              </w:rPr>
              <w:fldChar w:fldCharType="separate"/>
            </w:r>
            <w:r w:rsidR="0078529A">
              <w:rPr>
                <w:rFonts w:cstheme="minorHAnsi"/>
                <w:noProof/>
              </w:rPr>
              <w:t>2</w:t>
            </w:r>
            <w:r w:rsidRPr="0055755A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27F35860">
        <w:trPr>
          <w:trHeight w:val="668"/>
        </w:trPr>
        <w:tc>
          <w:tcPr>
            <w:tcW w:w="2722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845A6E8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826" w:type="dxa"/>
            <w:vAlign w:val="center"/>
          </w:tcPr>
          <w:p w14:paraId="231FC0E5" w14:textId="4BEFF502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311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536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06DB8927" w:rsidR="00F059F0" w:rsidRPr="00C96D04" w:rsidRDefault="007D3B4F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F1</w:t>
            </w:r>
            <w:r w:rsidR="00B4169B">
              <w:rPr>
                <w:rFonts w:cstheme="minorHAnsi"/>
              </w:rPr>
              <w:t>a,F1</w:t>
            </w:r>
            <w:r>
              <w:rPr>
                <w:rFonts w:cstheme="minorHAnsi"/>
              </w:rPr>
              <w:t>c,F1d,F1e,F1m,F1n,</w:t>
            </w:r>
            <w:r w:rsidR="00B4169B">
              <w:rPr>
                <w:rFonts w:cstheme="minorHAnsi"/>
              </w:rPr>
              <w:t xml:space="preserve"> </w:t>
            </w:r>
            <w:r w:rsidR="00846A33">
              <w:rPr>
                <w:rFonts w:cstheme="minorHAnsi"/>
              </w:rPr>
              <w:t>F1p,</w:t>
            </w:r>
            <w:r>
              <w:rPr>
                <w:rFonts w:cstheme="minorHAnsi"/>
              </w:rPr>
              <w:t>F1q,F1r,F1s,F6l,F6m</w:t>
            </w:r>
          </w:p>
        </w:tc>
      </w:tr>
      <w:tr w:rsidR="00F059F0" w14:paraId="699B9FF3" w14:textId="77777777" w:rsidTr="27F35860">
        <w:trPr>
          <w:trHeight w:val="740"/>
        </w:trPr>
        <w:tc>
          <w:tcPr>
            <w:tcW w:w="272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65C1CE4C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826" w:type="dxa"/>
            <w:tcBorders>
              <w:bottom w:val="single" w:sz="12" w:space="0" w:color="auto"/>
            </w:tcBorders>
            <w:vAlign w:val="center"/>
          </w:tcPr>
          <w:p w14:paraId="7A2C4A96" w14:textId="42CA52D3" w:rsidR="00F059F0" w:rsidRPr="00C96D04" w:rsidRDefault="009F018B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6F2839" wp14:editId="54D778C9">
                  <wp:simplePos x="0" y="0"/>
                  <wp:positionH relativeFrom="column">
                    <wp:posOffset>-559435</wp:posOffset>
                  </wp:positionH>
                  <wp:positionV relativeFrom="paragraph">
                    <wp:posOffset>-612140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83F42">
              <w:rPr>
                <w:rFonts w:cstheme="minorHAnsi"/>
                <w:b/>
                <w:bCs/>
                <w:color w:val="00B0F0"/>
                <w:sz w:val="24"/>
                <w:szCs w:val="24"/>
              </w:rPr>
              <w:t>v08-26</w:t>
            </w: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-2024</w:t>
            </w:r>
          </w:p>
        </w:tc>
        <w:tc>
          <w:tcPr>
            <w:tcW w:w="2311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53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493C4329" w:rsidR="00F059F0" w:rsidRPr="00C83F42" w:rsidRDefault="00BB2B45" w:rsidP="00F8353E">
            <w:pPr>
              <w:jc w:val="center"/>
              <w:rPr>
                <w:rFonts w:cstheme="minorHAnsi"/>
              </w:rPr>
            </w:pPr>
            <w:r w:rsidRPr="00C83F42">
              <w:rPr>
                <w:rFonts w:cstheme="minorHAnsi"/>
              </w:rPr>
              <w:t>A4</w:t>
            </w:r>
            <w:r w:rsidR="002B65F4" w:rsidRPr="00C83F42">
              <w:rPr>
                <w:rFonts w:cstheme="minorHAnsi"/>
              </w:rPr>
              <w:t>g</w:t>
            </w:r>
            <w:r w:rsidRPr="00C83F42">
              <w:rPr>
                <w:rFonts w:cstheme="minorHAnsi"/>
              </w:rPr>
              <w:t>,A6a,A6b</w:t>
            </w:r>
            <w:r w:rsidR="002B65F4" w:rsidRPr="00C83F42">
              <w:rPr>
                <w:rFonts w:cstheme="minorHAnsi"/>
              </w:rPr>
              <w:t>,</w:t>
            </w:r>
            <w:r w:rsidR="00D60243" w:rsidRPr="00C83F42">
              <w:rPr>
                <w:rFonts w:cstheme="minorHAnsi"/>
              </w:rPr>
              <w:t>A6n,</w:t>
            </w:r>
            <w:r w:rsidR="00BB743F" w:rsidRPr="00C83F42">
              <w:rPr>
                <w:rFonts w:cstheme="minorHAnsi"/>
              </w:rPr>
              <w:t>A6o,</w:t>
            </w:r>
            <w:r w:rsidR="00D60243" w:rsidRPr="00C83F42">
              <w:rPr>
                <w:rFonts w:cstheme="minorHAnsi"/>
              </w:rPr>
              <w:t>A6p,</w:t>
            </w:r>
            <w:r w:rsidR="005F1F97" w:rsidRPr="00C83F42">
              <w:rPr>
                <w:rFonts w:cstheme="minorHAnsi"/>
              </w:rPr>
              <w:t xml:space="preserve"> </w:t>
            </w:r>
            <w:r w:rsidR="00D6194D" w:rsidRPr="00C83F42">
              <w:rPr>
                <w:rFonts w:cstheme="minorHAnsi"/>
              </w:rPr>
              <w:t>B</w:t>
            </w:r>
            <w:r w:rsidR="0066255C" w:rsidRPr="00C83F42">
              <w:rPr>
                <w:rFonts w:cstheme="minorHAnsi"/>
              </w:rPr>
              <w:t>4i,B4j</w:t>
            </w:r>
          </w:p>
        </w:tc>
      </w:tr>
    </w:tbl>
    <w:p w14:paraId="0357E527" w14:textId="62E75960" w:rsidR="00186465" w:rsidRDefault="00186465"/>
    <w:p w14:paraId="44AC4181" w14:textId="03BB2885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FEAFA6C" w14:textId="600060CF" w:rsidR="00A6594D" w:rsidRDefault="00721FBD" w:rsidP="00F370BC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To ensure that official records</w:t>
      </w:r>
      <w:r w:rsidR="00737923">
        <w:rPr>
          <w:rFonts w:eastAsia="Times New Roman" w:cstheme="minorHAnsi"/>
          <w:color w:val="000000"/>
          <w:sz w:val="24"/>
          <w:szCs w:val="24"/>
        </w:rPr>
        <w:t xml:space="preserve"> are retained</w:t>
      </w:r>
      <w:r>
        <w:rPr>
          <w:rFonts w:eastAsia="Times New Roman" w:cstheme="minorHAnsi"/>
          <w:color w:val="000000"/>
          <w:sz w:val="24"/>
          <w:szCs w:val="24"/>
        </w:rPr>
        <w:t xml:space="preserve"> in accordance with the requirements </w:t>
      </w:r>
      <w:r w:rsidR="00C31D20">
        <w:rPr>
          <w:rFonts w:eastAsia="Times New Roman" w:cstheme="minorHAnsi"/>
          <w:color w:val="000000"/>
          <w:sz w:val="24"/>
          <w:szCs w:val="24"/>
        </w:rPr>
        <w:t xml:space="preserve">set </w:t>
      </w:r>
      <w:r w:rsidR="00CF0907">
        <w:rPr>
          <w:rFonts w:eastAsia="Times New Roman" w:cstheme="minorHAnsi"/>
          <w:color w:val="000000"/>
          <w:sz w:val="24"/>
          <w:szCs w:val="24"/>
        </w:rPr>
        <w:t xml:space="preserve">forth </w:t>
      </w:r>
      <w:r w:rsidR="00C31D20">
        <w:rPr>
          <w:rFonts w:eastAsia="Times New Roman" w:cstheme="minorHAnsi"/>
          <w:color w:val="000000"/>
          <w:sz w:val="24"/>
          <w:szCs w:val="24"/>
        </w:rPr>
        <w:t>by</w:t>
      </w:r>
      <w:r>
        <w:rPr>
          <w:rFonts w:eastAsia="Times New Roman" w:cstheme="minorHAnsi"/>
          <w:color w:val="000000"/>
          <w:sz w:val="24"/>
          <w:szCs w:val="24"/>
        </w:rPr>
        <w:t xml:space="preserve"> applicable</w:t>
      </w:r>
      <w:r w:rsidR="00A6594D">
        <w:rPr>
          <w:rFonts w:eastAsia="Times New Roman" w:cstheme="minorHAnsi"/>
          <w:color w:val="000000"/>
          <w:sz w:val="24"/>
          <w:szCs w:val="24"/>
        </w:rPr>
        <w:t xml:space="preserve"> Idaho State</w:t>
      </w:r>
      <w:r>
        <w:rPr>
          <w:rFonts w:eastAsia="Times New Roman" w:cstheme="minorHAnsi"/>
          <w:color w:val="000000"/>
          <w:sz w:val="24"/>
          <w:szCs w:val="24"/>
        </w:rPr>
        <w:t xml:space="preserve"> laws</w:t>
      </w:r>
      <w:r w:rsidR="00A6594D">
        <w:rPr>
          <w:rFonts w:eastAsia="Times New Roman" w:cstheme="minorHAnsi"/>
          <w:color w:val="000000"/>
          <w:sz w:val="24"/>
          <w:szCs w:val="24"/>
        </w:rPr>
        <w:t>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31D20">
        <w:rPr>
          <w:rFonts w:eastAsia="Times New Roman" w:cstheme="minorHAnsi"/>
          <w:color w:val="000000"/>
          <w:sz w:val="24"/>
          <w:szCs w:val="24"/>
        </w:rPr>
        <w:t>A</w:t>
      </w:r>
      <w:r w:rsidR="00A6594D">
        <w:rPr>
          <w:rFonts w:eastAsia="Times New Roman" w:cstheme="minorHAnsi"/>
          <w:color w:val="000000"/>
          <w:sz w:val="24"/>
          <w:szCs w:val="24"/>
        </w:rPr>
        <w:t xml:space="preserve">ll records, regardless of medium, </w:t>
      </w:r>
      <w:r w:rsidR="00C31D20">
        <w:rPr>
          <w:rFonts w:eastAsia="Times New Roman" w:cstheme="minorHAnsi"/>
          <w:color w:val="000000"/>
          <w:sz w:val="24"/>
          <w:szCs w:val="24"/>
        </w:rPr>
        <w:t>shall be</w:t>
      </w:r>
      <w:r w:rsidR="00A6594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A56E3">
        <w:rPr>
          <w:rFonts w:eastAsia="Times New Roman" w:cstheme="minorHAnsi"/>
          <w:color w:val="000000"/>
          <w:sz w:val="24"/>
          <w:szCs w:val="24"/>
        </w:rPr>
        <w:t>protected,</w:t>
      </w:r>
      <w:r w:rsidR="00BB2B45">
        <w:rPr>
          <w:rFonts w:eastAsia="Times New Roman" w:cstheme="minorHAnsi"/>
          <w:color w:val="000000"/>
          <w:sz w:val="24"/>
          <w:szCs w:val="24"/>
        </w:rPr>
        <w:t xml:space="preserve"> secured,</w:t>
      </w:r>
      <w:r w:rsidR="007A56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A6594D">
        <w:rPr>
          <w:rFonts w:eastAsia="Times New Roman" w:cstheme="minorHAnsi"/>
          <w:color w:val="000000"/>
          <w:sz w:val="24"/>
          <w:szCs w:val="24"/>
        </w:rPr>
        <w:t>and</w:t>
      </w:r>
      <w:r w:rsidR="00BB2B45">
        <w:rPr>
          <w:rFonts w:eastAsia="Times New Roman" w:cstheme="minorHAnsi"/>
          <w:color w:val="000000"/>
          <w:sz w:val="24"/>
          <w:szCs w:val="24"/>
        </w:rPr>
        <w:t xml:space="preserve"> stored</w:t>
      </w:r>
      <w:r w:rsidR="00A6594D">
        <w:rPr>
          <w:rFonts w:eastAsia="Times New Roman" w:cstheme="minorHAnsi"/>
          <w:color w:val="000000"/>
          <w:sz w:val="24"/>
          <w:szCs w:val="24"/>
        </w:rPr>
        <w:t xml:space="preserve"> in a manner that </w:t>
      </w:r>
      <w:r w:rsidR="007A56E3">
        <w:rPr>
          <w:rFonts w:eastAsia="Times New Roman" w:cstheme="minorHAnsi"/>
          <w:color w:val="000000"/>
          <w:sz w:val="24"/>
          <w:szCs w:val="24"/>
        </w:rPr>
        <w:t xml:space="preserve">allows for </w:t>
      </w:r>
      <w:r w:rsidR="00A6594D">
        <w:rPr>
          <w:rFonts w:eastAsia="Times New Roman" w:cstheme="minorHAnsi"/>
          <w:color w:val="000000"/>
          <w:sz w:val="24"/>
          <w:szCs w:val="24"/>
        </w:rPr>
        <w:t xml:space="preserve">timely retrieval. </w:t>
      </w:r>
      <w:r w:rsidR="00EA73AA">
        <w:rPr>
          <w:rFonts w:eastAsia="Times New Roman" w:cstheme="minorHAnsi"/>
          <w:color w:val="000000"/>
          <w:sz w:val="24"/>
          <w:szCs w:val="24"/>
        </w:rPr>
        <w:t xml:space="preserve">Digital records shall be </w:t>
      </w:r>
      <w:r w:rsidR="00CF0907">
        <w:rPr>
          <w:rFonts w:eastAsia="Times New Roman" w:cstheme="minorHAnsi"/>
          <w:color w:val="000000"/>
          <w:sz w:val="24"/>
          <w:szCs w:val="24"/>
        </w:rPr>
        <w:t>permanently retained</w:t>
      </w:r>
      <w:r w:rsidR="00EA73AA">
        <w:rPr>
          <w:rFonts w:eastAsia="Times New Roman" w:cstheme="minorHAnsi"/>
          <w:color w:val="000000"/>
          <w:sz w:val="24"/>
          <w:szCs w:val="24"/>
        </w:rPr>
        <w:t xml:space="preserve">, while </w:t>
      </w:r>
      <w:r w:rsidR="009F018B">
        <w:rPr>
          <w:rFonts w:eastAsia="Times New Roman" w:cstheme="minorHAnsi"/>
          <w:color w:val="000000"/>
          <w:sz w:val="24"/>
          <w:szCs w:val="24"/>
        </w:rPr>
        <w:t>non-digital</w:t>
      </w:r>
      <w:r w:rsidR="00EA73AA">
        <w:rPr>
          <w:rFonts w:eastAsia="Times New Roman" w:cstheme="minorHAnsi"/>
          <w:color w:val="000000"/>
          <w:sz w:val="24"/>
          <w:szCs w:val="24"/>
        </w:rPr>
        <w:t xml:space="preserve"> records shall be kept for a minimum of </w:t>
      </w:r>
      <w:r w:rsidR="00A06D66">
        <w:rPr>
          <w:rFonts w:eastAsia="Times New Roman" w:cstheme="minorHAnsi"/>
          <w:color w:val="000000"/>
          <w:sz w:val="24"/>
          <w:szCs w:val="24"/>
        </w:rPr>
        <w:t>three</w:t>
      </w:r>
      <w:r w:rsidR="00EA73AA">
        <w:rPr>
          <w:rFonts w:eastAsia="Times New Roman" w:cstheme="minorHAnsi"/>
          <w:color w:val="000000"/>
          <w:sz w:val="24"/>
          <w:szCs w:val="24"/>
        </w:rPr>
        <w:t xml:space="preserve"> (</w:t>
      </w:r>
      <w:r w:rsidR="00A06D66">
        <w:rPr>
          <w:rFonts w:eastAsia="Times New Roman" w:cstheme="minorHAnsi"/>
          <w:color w:val="000000"/>
          <w:sz w:val="24"/>
          <w:szCs w:val="24"/>
        </w:rPr>
        <w:t>3</w:t>
      </w:r>
      <w:r w:rsidR="00EA73AA">
        <w:rPr>
          <w:rFonts w:eastAsia="Times New Roman" w:cstheme="minorHAnsi"/>
          <w:color w:val="000000"/>
          <w:sz w:val="24"/>
          <w:szCs w:val="24"/>
        </w:rPr>
        <w:t>) years.</w:t>
      </w:r>
    </w:p>
    <w:p w14:paraId="1D42DE60" w14:textId="299B1171" w:rsidR="00325665" w:rsidRPr="00912988" w:rsidRDefault="00325665" w:rsidP="00F370BC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>The coroner is the official custodian of all Coroner Office records.  These records shall transfer to any newly elected Coroner and administration as appropriate.</w:t>
      </w:r>
      <w:r w:rsidR="00D23E8F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</w:t>
      </w:r>
    </w:p>
    <w:p w14:paraId="79CB8E45" w14:textId="640408CD" w:rsidR="00A81C02" w:rsidRDefault="00A81C02" w:rsidP="00F370BC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All case files, investigation reports, </w:t>
      </w:r>
      <w:r w:rsidR="004A1830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autopsy reports, policies, accreditation documentation</w:t>
      </w:r>
      <w:r w:rsidR="005B792F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records, and organizational operating procedures wi</w:t>
      </w:r>
      <w:r w:rsidR="003C5628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ll be retained and preserved in toto.</w:t>
      </w:r>
      <w:r w:rsidR="00676DC3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The aforementioned documents shall b</w:t>
      </w:r>
      <w:r w:rsidR="00612259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e made available to incoming administration during the </w:t>
      </w:r>
      <w:r w:rsidR="00196F8C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administration transition period.</w:t>
      </w:r>
    </w:p>
    <w:p w14:paraId="0480E994" w14:textId="420096ED" w:rsidR="001412B6" w:rsidRPr="001412B6" w:rsidRDefault="001412B6" w:rsidP="00A571FB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633ECF39" w:rsid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692AD6D4" w14:textId="2B045183" w:rsidR="00F370BC" w:rsidRDefault="00F370BC" w:rsidP="00F370BC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records, regardless of medium, will be</w:t>
      </w:r>
      <w:r w:rsidR="003B4A3E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electronically saved</w:t>
      </w:r>
      <w:r w:rsidR="003B4A3E">
        <w:rPr>
          <w:rFonts w:eastAsia="Times New Roman" w:cstheme="minorHAnsi"/>
          <w:color w:val="000000"/>
          <w:sz w:val="24"/>
          <w:szCs w:val="24"/>
        </w:rPr>
        <w:t>,</w:t>
      </w:r>
      <w:r>
        <w:rPr>
          <w:rFonts w:eastAsia="Times New Roman" w:cstheme="minorHAnsi"/>
          <w:color w:val="000000"/>
          <w:sz w:val="24"/>
          <w:szCs w:val="24"/>
        </w:rPr>
        <w:t xml:space="preserve"> backed up within the case management system</w:t>
      </w:r>
      <w:r w:rsidR="00BB2B45">
        <w:rPr>
          <w:rFonts w:eastAsia="Times New Roman" w:cstheme="minorHAnsi"/>
          <w:color w:val="000000"/>
          <w:sz w:val="24"/>
          <w:szCs w:val="24"/>
        </w:rPr>
        <w:t xml:space="preserve">, and secured in an appropriate, and maintained location. </w:t>
      </w:r>
    </w:p>
    <w:p w14:paraId="70AF09A1" w14:textId="572CBD2B" w:rsidR="00F370BC" w:rsidRPr="007A4AEB" w:rsidRDefault="00F370BC" w:rsidP="00F370BC">
      <w:pPr>
        <w:pStyle w:val="ListParagraph"/>
        <w:numPr>
          <w:ilvl w:val="0"/>
          <w:numId w:val="1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7A4AEB">
        <w:rPr>
          <w:rFonts w:eastAsia="Times New Roman" w:cstheme="minorHAnsi"/>
          <w:b/>
          <w:bCs/>
          <w:color w:val="000000"/>
          <w:sz w:val="24"/>
          <w:szCs w:val="24"/>
        </w:rPr>
        <w:t>Active Files</w:t>
      </w:r>
    </w:p>
    <w:p w14:paraId="0FCDDA7C" w14:textId="5B961FC1" w:rsidR="00F370BC" w:rsidRDefault="007A4AEB" w:rsidP="00F370BC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Electronic </w:t>
      </w:r>
      <w:r w:rsidR="001F4090">
        <w:rPr>
          <w:rFonts w:eastAsia="Times New Roman" w:cstheme="minorHAnsi"/>
          <w:color w:val="000000"/>
          <w:sz w:val="24"/>
          <w:szCs w:val="24"/>
        </w:rPr>
        <w:t>files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B202A">
        <w:rPr>
          <w:rFonts w:eastAsia="Times New Roman" w:cstheme="minorHAnsi"/>
          <w:color w:val="000000"/>
          <w:sz w:val="24"/>
          <w:szCs w:val="24"/>
        </w:rPr>
        <w:t>will</w:t>
      </w:r>
      <w:r>
        <w:rPr>
          <w:rFonts w:eastAsia="Times New Roman" w:cstheme="minorHAnsi"/>
          <w:color w:val="000000"/>
          <w:sz w:val="24"/>
          <w:szCs w:val="24"/>
        </w:rPr>
        <w:t xml:space="preserve"> be stored in the case management system.</w:t>
      </w:r>
    </w:p>
    <w:p w14:paraId="27A6B134" w14:textId="6DD95BDF" w:rsidR="007A4AEB" w:rsidRDefault="007A4AEB" w:rsidP="00F370BC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Hard </w:t>
      </w:r>
      <w:r w:rsidR="001F4090">
        <w:rPr>
          <w:rFonts w:eastAsia="Times New Roman" w:cstheme="minorHAnsi"/>
          <w:color w:val="000000"/>
          <w:sz w:val="24"/>
          <w:szCs w:val="24"/>
        </w:rPr>
        <w:t>files</w:t>
      </w:r>
      <w:r>
        <w:rPr>
          <w:rFonts w:eastAsia="Times New Roman" w:cstheme="minorHAnsi"/>
          <w:color w:val="000000"/>
          <w:sz w:val="24"/>
          <w:szCs w:val="24"/>
        </w:rPr>
        <w:t xml:space="preserve"> will be </w:t>
      </w:r>
      <w:r w:rsidR="00BB2B45">
        <w:rPr>
          <w:rFonts w:eastAsia="Times New Roman" w:cstheme="minorHAnsi"/>
          <w:color w:val="000000"/>
          <w:sz w:val="24"/>
          <w:szCs w:val="24"/>
        </w:rPr>
        <w:t>secured</w:t>
      </w:r>
      <w:r>
        <w:rPr>
          <w:rFonts w:eastAsia="Times New Roman" w:cstheme="minorHAnsi"/>
          <w:color w:val="000000"/>
          <w:sz w:val="24"/>
          <w:szCs w:val="24"/>
        </w:rPr>
        <w:t xml:space="preserve"> in </w:t>
      </w:r>
      <w:r w:rsidR="0078529A">
        <w:rPr>
          <w:rFonts w:eastAsia="Times New Roman" w:cstheme="minorHAnsi"/>
          <w:color w:val="000000"/>
          <w:sz w:val="24"/>
          <w:szCs w:val="24"/>
        </w:rPr>
        <w:t xml:space="preserve">the casefile room </w:t>
      </w:r>
      <w:r>
        <w:rPr>
          <w:rFonts w:eastAsia="Times New Roman" w:cstheme="minorHAnsi"/>
          <w:color w:val="000000"/>
          <w:sz w:val="24"/>
          <w:szCs w:val="24"/>
        </w:rPr>
        <w:t>at the Ada County Coroner’s Office (ACCO)</w:t>
      </w:r>
      <w:r w:rsidR="00101C29">
        <w:rPr>
          <w:rFonts w:eastAsia="Times New Roman" w:cstheme="minorHAnsi"/>
          <w:color w:val="000000"/>
          <w:sz w:val="24"/>
          <w:szCs w:val="24"/>
        </w:rPr>
        <w:t xml:space="preserve">.  </w:t>
      </w:r>
      <w:r w:rsidR="0078529A">
        <w:rPr>
          <w:rFonts w:eastAsia="Times New Roman" w:cstheme="minorHAnsi"/>
          <w:color w:val="000000"/>
          <w:sz w:val="24"/>
          <w:szCs w:val="24"/>
        </w:rPr>
        <w:t>Access to the casefile room is limited to administrative personnel via keycard control.</w:t>
      </w:r>
    </w:p>
    <w:p w14:paraId="0E28FCE3" w14:textId="5EA5F235" w:rsidR="00F370BC" w:rsidRPr="00C13981" w:rsidRDefault="00F370BC" w:rsidP="00F370BC">
      <w:pPr>
        <w:pStyle w:val="ListParagraph"/>
        <w:numPr>
          <w:ilvl w:val="0"/>
          <w:numId w:val="1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C13981">
        <w:rPr>
          <w:rFonts w:eastAsia="Times New Roman" w:cstheme="minorHAnsi"/>
          <w:b/>
          <w:bCs/>
          <w:color w:val="000000"/>
          <w:sz w:val="24"/>
          <w:szCs w:val="24"/>
        </w:rPr>
        <w:t>Inactive Files</w:t>
      </w:r>
    </w:p>
    <w:p w14:paraId="5380E9EB" w14:textId="3C127B74" w:rsidR="001F4090" w:rsidRDefault="001F4090" w:rsidP="001F4090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Electronic </w:t>
      </w:r>
      <w:r w:rsidR="00B21144">
        <w:rPr>
          <w:rFonts w:eastAsia="Times New Roman" w:cstheme="minorHAnsi"/>
          <w:color w:val="000000"/>
          <w:sz w:val="24"/>
          <w:szCs w:val="24"/>
        </w:rPr>
        <w:t>files</w:t>
      </w:r>
      <w:r w:rsidR="007B202A">
        <w:rPr>
          <w:rFonts w:eastAsia="Times New Roman" w:cstheme="minorHAnsi"/>
          <w:color w:val="000000"/>
          <w:sz w:val="24"/>
          <w:szCs w:val="24"/>
        </w:rPr>
        <w:t xml:space="preserve"> will be closed</w:t>
      </w:r>
      <w:r w:rsidR="003B4A3E">
        <w:rPr>
          <w:rFonts w:eastAsia="Times New Roman" w:cstheme="minorHAnsi"/>
          <w:color w:val="000000"/>
          <w:sz w:val="24"/>
          <w:szCs w:val="24"/>
        </w:rPr>
        <w:t xml:space="preserve"> upon case completion.</w:t>
      </w:r>
    </w:p>
    <w:p w14:paraId="5F983616" w14:textId="2B2162E7" w:rsidR="007B202A" w:rsidRDefault="007B202A" w:rsidP="0047487B">
      <w:pPr>
        <w:pStyle w:val="ListParagraph"/>
        <w:numPr>
          <w:ilvl w:val="2"/>
          <w:numId w:val="1"/>
        </w:numPr>
        <w:spacing w:before="161" w:line="276" w:lineRule="auto"/>
        <w:ind w:left="162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Reports and photos will be backed up </w:t>
      </w:r>
      <w:r w:rsidR="008278E7">
        <w:rPr>
          <w:rFonts w:eastAsia="Times New Roman" w:cstheme="minorHAnsi"/>
          <w:color w:val="000000"/>
          <w:sz w:val="24"/>
          <w:szCs w:val="24"/>
        </w:rPr>
        <w:t>in the case management system,</w:t>
      </w:r>
      <w:r>
        <w:rPr>
          <w:rFonts w:eastAsia="Times New Roman" w:cstheme="minorHAnsi"/>
          <w:color w:val="000000"/>
          <w:sz w:val="24"/>
          <w:szCs w:val="24"/>
        </w:rPr>
        <w:t xml:space="preserve"> and/or moved to an external storage device for permanent retention.</w:t>
      </w:r>
    </w:p>
    <w:p w14:paraId="2E80D51A" w14:textId="1DA47617" w:rsidR="007B202A" w:rsidRDefault="007B202A" w:rsidP="007B202A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Hard files will be tagged, boxed, and stored </w:t>
      </w:r>
      <w:r w:rsidR="00A06D66">
        <w:rPr>
          <w:rFonts w:eastAsia="Times New Roman" w:cstheme="minorHAnsi"/>
          <w:color w:val="000000"/>
          <w:sz w:val="24"/>
          <w:szCs w:val="24"/>
        </w:rPr>
        <w:t>in the casefile room for a minimum of three (3) years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6DFA5B5D" w14:textId="55E345E0" w:rsidR="00A06D66" w:rsidRDefault="00A06D66" w:rsidP="007B202A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After the three (3) year minimum, the files will be digitized, backed up, and stored in the Ada County electronic filing system.</w:t>
      </w:r>
    </w:p>
    <w:p w14:paraId="33173AFD" w14:textId="6AD21C4E" w:rsidR="00A06D66" w:rsidRPr="00196F8C" w:rsidRDefault="00A06D66" w:rsidP="00A06D66">
      <w:pPr>
        <w:pStyle w:val="ListParagraph"/>
        <w:numPr>
          <w:ilvl w:val="2"/>
          <w:numId w:val="1"/>
        </w:numPr>
        <w:spacing w:before="161" w:line="276" w:lineRule="auto"/>
        <w:ind w:left="162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All ACCO electronic files are electronically accessible.</w:t>
      </w:r>
    </w:p>
    <w:p w14:paraId="663E278A" w14:textId="7FB20916" w:rsidR="00F370BC" w:rsidRPr="001D1DCA" w:rsidRDefault="00F370BC" w:rsidP="00F370BC">
      <w:pPr>
        <w:pStyle w:val="ListParagraph"/>
        <w:numPr>
          <w:ilvl w:val="0"/>
          <w:numId w:val="1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1D1DCA">
        <w:rPr>
          <w:rFonts w:eastAsia="Times New Roman" w:cstheme="minorHAnsi"/>
          <w:b/>
          <w:bCs/>
          <w:color w:val="000000"/>
          <w:sz w:val="24"/>
          <w:szCs w:val="24"/>
        </w:rPr>
        <w:t>Case Photos</w:t>
      </w:r>
    </w:p>
    <w:p w14:paraId="23A0DA33" w14:textId="15212F31" w:rsidR="00BE2B8A" w:rsidRDefault="00BE2B8A" w:rsidP="008278E7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247A14">
        <w:rPr>
          <w:rFonts w:eastAsia="Times New Roman" w:cstheme="minorHAnsi"/>
          <w:sz w:val="24"/>
          <w:szCs w:val="24"/>
        </w:rPr>
        <w:t xml:space="preserve">Photos taken </w:t>
      </w:r>
      <w:r w:rsidR="008278E7">
        <w:rPr>
          <w:rFonts w:eastAsia="Times New Roman" w:cstheme="minorHAnsi"/>
          <w:sz w:val="24"/>
          <w:szCs w:val="24"/>
        </w:rPr>
        <w:t xml:space="preserve">by ACCO personnel shall be uploaded immediately into the case management system and </w:t>
      </w:r>
      <w:r w:rsidR="004D0A97">
        <w:rPr>
          <w:rFonts w:eastAsia="Times New Roman" w:cstheme="minorHAnsi"/>
          <w:sz w:val="24"/>
          <w:szCs w:val="24"/>
        </w:rPr>
        <w:t xml:space="preserve">may be </w:t>
      </w:r>
      <w:r w:rsidR="008278E7">
        <w:rPr>
          <w:rFonts w:eastAsia="Times New Roman" w:cstheme="minorHAnsi"/>
          <w:sz w:val="24"/>
          <w:szCs w:val="24"/>
        </w:rPr>
        <w:t>backed up using cloud computing software/external drives.</w:t>
      </w:r>
    </w:p>
    <w:p w14:paraId="474B9175" w14:textId="05F5CABE" w:rsidR="009F018B" w:rsidRPr="00196F8C" w:rsidRDefault="00C619CB" w:rsidP="00196F8C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BE2B8A">
        <w:rPr>
          <w:rFonts w:eastAsia="Times New Roman" w:cstheme="minorHAnsi"/>
          <w:color w:val="000000"/>
          <w:sz w:val="24"/>
          <w:szCs w:val="24"/>
        </w:rPr>
        <w:t xml:space="preserve">Photos and videos received </w:t>
      </w:r>
      <w:r w:rsidR="008278E7">
        <w:rPr>
          <w:rFonts w:eastAsia="Times New Roman" w:cstheme="minorHAnsi"/>
          <w:color w:val="000000"/>
          <w:sz w:val="24"/>
          <w:szCs w:val="24"/>
        </w:rPr>
        <w:t xml:space="preserve">from </w:t>
      </w:r>
      <w:r w:rsidR="00312A14">
        <w:rPr>
          <w:rFonts w:eastAsia="Times New Roman" w:cstheme="minorHAnsi"/>
          <w:color w:val="000000"/>
          <w:sz w:val="24"/>
          <w:szCs w:val="24"/>
        </w:rPr>
        <w:t>outside</w:t>
      </w:r>
      <w:r w:rsidRPr="00BE2B8A">
        <w:rPr>
          <w:rFonts w:eastAsia="Times New Roman" w:cstheme="minorHAnsi"/>
          <w:color w:val="000000"/>
          <w:sz w:val="24"/>
          <w:szCs w:val="24"/>
        </w:rPr>
        <w:t xml:space="preserve"> agencies </w:t>
      </w:r>
      <w:r w:rsidR="008278E7">
        <w:rPr>
          <w:rFonts w:eastAsia="Times New Roman" w:cstheme="minorHAnsi"/>
          <w:color w:val="000000"/>
          <w:sz w:val="24"/>
          <w:szCs w:val="24"/>
        </w:rPr>
        <w:t>shall be</w:t>
      </w:r>
      <w:r w:rsidRPr="00BE2B8A">
        <w:rPr>
          <w:rFonts w:eastAsia="Times New Roman" w:cstheme="minorHAnsi"/>
          <w:color w:val="000000"/>
          <w:sz w:val="24"/>
          <w:szCs w:val="24"/>
        </w:rPr>
        <w:t xml:space="preserve"> saved to an external drive and uploaded </w:t>
      </w:r>
      <w:r w:rsidR="008278E7">
        <w:rPr>
          <w:rFonts w:eastAsia="Times New Roman" w:cstheme="minorHAnsi"/>
          <w:color w:val="000000"/>
          <w:sz w:val="24"/>
          <w:szCs w:val="24"/>
        </w:rPr>
        <w:t>in</w:t>
      </w:r>
      <w:r w:rsidRPr="00BE2B8A">
        <w:rPr>
          <w:rFonts w:eastAsia="Times New Roman" w:cstheme="minorHAnsi"/>
          <w:color w:val="000000"/>
          <w:sz w:val="24"/>
          <w:szCs w:val="24"/>
        </w:rPr>
        <w:t>to the case management system when possible</w:t>
      </w:r>
      <w:r w:rsidR="00BE2B8A">
        <w:rPr>
          <w:rFonts w:eastAsia="Times New Roman" w:cstheme="minorHAnsi"/>
          <w:color w:val="000000"/>
          <w:sz w:val="24"/>
          <w:szCs w:val="24"/>
        </w:rPr>
        <w:t>.</w:t>
      </w:r>
    </w:p>
    <w:p w14:paraId="1C2B67F0" w14:textId="4ED14E3D" w:rsidR="00F370BC" w:rsidRPr="00D45085" w:rsidRDefault="00F370BC" w:rsidP="00F370BC">
      <w:pPr>
        <w:pStyle w:val="ListParagraph"/>
        <w:numPr>
          <w:ilvl w:val="0"/>
          <w:numId w:val="1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D45085">
        <w:rPr>
          <w:rFonts w:eastAsia="Times New Roman" w:cstheme="minorHAnsi"/>
          <w:b/>
          <w:bCs/>
          <w:color w:val="000000"/>
          <w:sz w:val="24"/>
          <w:szCs w:val="24"/>
        </w:rPr>
        <w:t>Dictation Recordings</w:t>
      </w:r>
    </w:p>
    <w:p w14:paraId="662ED918" w14:textId="33EE8656" w:rsidR="00C62A4C" w:rsidRDefault="00D45085" w:rsidP="00C62A4C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Recordings made for the purpose of dictation are not retained.</w:t>
      </w:r>
    </w:p>
    <w:p w14:paraId="350EACEA" w14:textId="7AC8AD7F" w:rsidR="000604F8" w:rsidRPr="00912988" w:rsidRDefault="000604F8" w:rsidP="000604F8">
      <w:pPr>
        <w:pStyle w:val="ListParagraph"/>
        <w:numPr>
          <w:ilvl w:val="0"/>
          <w:numId w:val="1"/>
        </w:numPr>
        <w:spacing w:before="161" w:line="276" w:lineRule="auto"/>
        <w:ind w:left="18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b/>
          <w:bCs/>
          <w:color w:val="000000"/>
          <w:sz w:val="24"/>
          <w:szCs w:val="24"/>
          <w:highlight w:val="yellow"/>
        </w:rPr>
        <w:t>New Administration</w:t>
      </w:r>
    </w:p>
    <w:p w14:paraId="57586DD2" w14:textId="12508B2C" w:rsidR="000604F8" w:rsidRPr="00912988" w:rsidRDefault="002D0B84" w:rsidP="000604F8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Upon verification of </w:t>
      </w:r>
      <w:r w:rsidR="00B756B3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a </w:t>
      </w: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>transition to new administration, all operational records and reports shall be preserved. No document</w:t>
      </w:r>
      <w:r w:rsidR="00123019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ation will be electronically deleted or destroyed.</w:t>
      </w:r>
    </w:p>
    <w:p w14:paraId="436A1662" w14:textId="205E891E" w:rsidR="00123019" w:rsidRPr="00912988" w:rsidRDefault="00123019" w:rsidP="000604F8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>Documentation</w:t>
      </w:r>
      <w:r w:rsidR="006B3B71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and records</w:t>
      </w: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will be provided to the new administration during the administration transition period.</w:t>
      </w:r>
    </w:p>
    <w:p w14:paraId="315EF512" w14:textId="4990845C" w:rsidR="00123019" w:rsidRPr="00912988" w:rsidRDefault="00123019" w:rsidP="000604F8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>The out-going</w:t>
      </w:r>
      <w:r w:rsidR="00BD25C6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</w:t>
      </w:r>
      <w:r w:rsidR="00234AC8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Coroner/Chief Medicolegal Officer, Chief Deputy Coroner, or Chief Administrative Officer</w:t>
      </w:r>
      <w:r w:rsidR="00646DDC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 shall orient the in-coming administration on all documentation</w:t>
      </w:r>
      <w:r w:rsidR="006B3B71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, records, </w:t>
      </w:r>
      <w:r w:rsidR="00646DDC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and procedures.</w:t>
      </w:r>
    </w:p>
    <w:p w14:paraId="4579F53A" w14:textId="3530B2DB" w:rsidR="00646DDC" w:rsidRPr="00912988" w:rsidRDefault="00646DDC" w:rsidP="000604F8">
      <w:pPr>
        <w:pStyle w:val="ListParagraph"/>
        <w:numPr>
          <w:ilvl w:val="1"/>
          <w:numId w:val="1"/>
        </w:numPr>
        <w:spacing w:before="161" w:line="276" w:lineRule="auto"/>
        <w:ind w:left="90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  <w:highlight w:val="yellow"/>
        </w:rPr>
      </w:pP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Any </w:t>
      </w:r>
      <w:r w:rsidR="00B0527F"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record </w:t>
      </w:r>
      <w:r w:rsidRPr="00912988">
        <w:rPr>
          <w:rFonts w:eastAsia="Times New Roman" w:cstheme="minorHAnsi"/>
          <w:color w:val="000000"/>
          <w:sz w:val="24"/>
          <w:szCs w:val="24"/>
          <w:highlight w:val="yellow"/>
        </w:rPr>
        <w:t xml:space="preserve">deletion and/or </w:t>
      </w:r>
      <w:r w:rsidR="00B0527F" w:rsidRPr="00912988">
        <w:rPr>
          <w:rFonts w:eastAsia="Times New Roman" w:cstheme="minorHAnsi"/>
          <w:color w:val="000000"/>
          <w:sz w:val="24"/>
          <w:szCs w:val="24"/>
          <w:highlight w:val="yellow"/>
        </w:rPr>
        <w:t>destruction shall be considered theft of Ada County property.</w:t>
      </w:r>
    </w:p>
    <w:sectPr w:rsidR="00646DDC" w:rsidRPr="00912988" w:rsidSect="005A2FD2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84E5" w14:textId="77777777" w:rsidR="00407D59" w:rsidRDefault="00407D59" w:rsidP="005A2FD2">
      <w:pPr>
        <w:spacing w:after="0" w:line="240" w:lineRule="auto"/>
      </w:pPr>
      <w:r>
        <w:separator/>
      </w:r>
    </w:p>
  </w:endnote>
  <w:endnote w:type="continuationSeparator" w:id="0">
    <w:p w14:paraId="48DEB453" w14:textId="77777777" w:rsidR="00407D59" w:rsidRDefault="00407D59" w:rsidP="005A2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8CBC" w14:textId="77777777" w:rsidR="00C62A4C" w:rsidRDefault="00C62A4C" w:rsidP="005A2FD2">
    <w:pPr>
      <w:pStyle w:val="Footer"/>
      <w:jc w:val="right"/>
      <w:rPr>
        <w:sz w:val="16"/>
        <w:szCs w:val="16"/>
      </w:rPr>
    </w:pPr>
  </w:p>
  <w:p w14:paraId="0A1553EA" w14:textId="4D65520A" w:rsidR="005A2FD2" w:rsidRPr="005A2FD2" w:rsidRDefault="00C62A4C" w:rsidP="005A2FD2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 w:rsidR="0078529A">
      <w:rPr>
        <w:noProof/>
        <w:sz w:val="16"/>
        <w:szCs w:val="16"/>
      </w:rPr>
      <w:t>01-Records Retention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5A2FD2" w:rsidRPr="005A2FD2">
      <w:rPr>
        <w:sz w:val="16"/>
        <w:szCs w:val="16"/>
      </w:rPr>
      <w:t xml:space="preserve">Page </w:t>
    </w:r>
    <w:r w:rsidR="005A2FD2" w:rsidRPr="005A2FD2">
      <w:rPr>
        <w:sz w:val="16"/>
        <w:szCs w:val="16"/>
      </w:rPr>
      <w:fldChar w:fldCharType="begin"/>
    </w:r>
    <w:r w:rsidR="005A2FD2" w:rsidRPr="005A2FD2">
      <w:rPr>
        <w:sz w:val="16"/>
        <w:szCs w:val="16"/>
      </w:rPr>
      <w:instrText xml:space="preserve"> PAGE  \* Arabic  \* MERGEFORMAT </w:instrText>
    </w:r>
    <w:r w:rsidR="005A2FD2" w:rsidRPr="005A2FD2">
      <w:rPr>
        <w:sz w:val="16"/>
        <w:szCs w:val="16"/>
      </w:rPr>
      <w:fldChar w:fldCharType="separate"/>
    </w:r>
    <w:r w:rsidR="005A2FD2" w:rsidRPr="005A2FD2">
      <w:rPr>
        <w:noProof/>
        <w:sz w:val="16"/>
        <w:szCs w:val="16"/>
      </w:rPr>
      <w:t>1</w:t>
    </w:r>
    <w:r w:rsidR="005A2FD2" w:rsidRPr="005A2FD2">
      <w:rPr>
        <w:sz w:val="16"/>
        <w:szCs w:val="16"/>
      </w:rPr>
      <w:fldChar w:fldCharType="end"/>
    </w:r>
    <w:r w:rsidR="005A2FD2" w:rsidRPr="005A2FD2">
      <w:rPr>
        <w:sz w:val="16"/>
        <w:szCs w:val="16"/>
      </w:rPr>
      <w:t xml:space="preserve"> of </w:t>
    </w:r>
    <w:r w:rsidR="005A2FD2" w:rsidRPr="005A2FD2">
      <w:rPr>
        <w:sz w:val="16"/>
        <w:szCs w:val="16"/>
      </w:rPr>
      <w:fldChar w:fldCharType="begin"/>
    </w:r>
    <w:r w:rsidR="005A2FD2" w:rsidRPr="005A2FD2">
      <w:rPr>
        <w:sz w:val="16"/>
        <w:szCs w:val="16"/>
      </w:rPr>
      <w:instrText xml:space="preserve"> NUMPAGES  \* Arabic  \* MERGEFORMAT </w:instrText>
    </w:r>
    <w:r w:rsidR="005A2FD2" w:rsidRPr="005A2FD2">
      <w:rPr>
        <w:sz w:val="16"/>
        <w:szCs w:val="16"/>
      </w:rPr>
      <w:fldChar w:fldCharType="separate"/>
    </w:r>
    <w:r w:rsidR="005A2FD2" w:rsidRPr="005A2FD2">
      <w:rPr>
        <w:noProof/>
        <w:sz w:val="16"/>
        <w:szCs w:val="16"/>
      </w:rPr>
      <w:t>2</w:t>
    </w:r>
    <w:r w:rsidR="005A2FD2" w:rsidRPr="005A2FD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48B9E" w14:textId="77777777" w:rsidR="00407D59" w:rsidRDefault="00407D59" w:rsidP="005A2FD2">
      <w:pPr>
        <w:spacing w:after="0" w:line="240" w:lineRule="auto"/>
      </w:pPr>
      <w:r>
        <w:separator/>
      </w:r>
    </w:p>
  </w:footnote>
  <w:footnote w:type="continuationSeparator" w:id="0">
    <w:p w14:paraId="2E8B4B26" w14:textId="77777777" w:rsidR="00407D59" w:rsidRDefault="00407D59" w:rsidP="005A2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7CBC"/>
    <w:multiLevelType w:val="hybridMultilevel"/>
    <w:tmpl w:val="2F44A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48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5642"/>
    <w:rsid w:val="0004302E"/>
    <w:rsid w:val="0004706F"/>
    <w:rsid w:val="00051A16"/>
    <w:rsid w:val="000604F8"/>
    <w:rsid w:val="00101C29"/>
    <w:rsid w:val="00123019"/>
    <w:rsid w:val="001412B6"/>
    <w:rsid w:val="00186465"/>
    <w:rsid w:val="00196F8C"/>
    <w:rsid w:val="001D1DCA"/>
    <w:rsid w:val="001F4090"/>
    <w:rsid w:val="00234AC8"/>
    <w:rsid w:val="00247A14"/>
    <w:rsid w:val="002A3AD2"/>
    <w:rsid w:val="002B65F4"/>
    <w:rsid w:val="002C30C9"/>
    <w:rsid w:val="002C33CE"/>
    <w:rsid w:val="002D0B84"/>
    <w:rsid w:val="002E4872"/>
    <w:rsid w:val="002F4857"/>
    <w:rsid w:val="00312A14"/>
    <w:rsid w:val="00325665"/>
    <w:rsid w:val="00355563"/>
    <w:rsid w:val="003A4777"/>
    <w:rsid w:val="003B4A3E"/>
    <w:rsid w:val="003C5628"/>
    <w:rsid w:val="00407D59"/>
    <w:rsid w:val="00435C83"/>
    <w:rsid w:val="0047487B"/>
    <w:rsid w:val="004A1830"/>
    <w:rsid w:val="004B6CD2"/>
    <w:rsid w:val="004D0A97"/>
    <w:rsid w:val="0055755A"/>
    <w:rsid w:val="00576C5A"/>
    <w:rsid w:val="005A2FD2"/>
    <w:rsid w:val="005B792F"/>
    <w:rsid w:val="005D47E8"/>
    <w:rsid w:val="005E6157"/>
    <w:rsid w:val="005F1F97"/>
    <w:rsid w:val="00612259"/>
    <w:rsid w:val="00626B8E"/>
    <w:rsid w:val="0064203A"/>
    <w:rsid w:val="00646DDC"/>
    <w:rsid w:val="0066255C"/>
    <w:rsid w:val="00670925"/>
    <w:rsid w:val="00676DC3"/>
    <w:rsid w:val="00695F5B"/>
    <w:rsid w:val="006B3B71"/>
    <w:rsid w:val="006F128D"/>
    <w:rsid w:val="00721FBD"/>
    <w:rsid w:val="00737923"/>
    <w:rsid w:val="0078529A"/>
    <w:rsid w:val="007A4AEB"/>
    <w:rsid w:val="007A56E3"/>
    <w:rsid w:val="007B202A"/>
    <w:rsid w:val="007D3B4F"/>
    <w:rsid w:val="008278E7"/>
    <w:rsid w:val="00846A33"/>
    <w:rsid w:val="00912988"/>
    <w:rsid w:val="00945ACD"/>
    <w:rsid w:val="00963418"/>
    <w:rsid w:val="009B2432"/>
    <w:rsid w:val="009F018B"/>
    <w:rsid w:val="00A06D66"/>
    <w:rsid w:val="00A1324C"/>
    <w:rsid w:val="00A571FB"/>
    <w:rsid w:val="00A6594D"/>
    <w:rsid w:val="00A81C02"/>
    <w:rsid w:val="00AA5EF8"/>
    <w:rsid w:val="00B0527F"/>
    <w:rsid w:val="00B21144"/>
    <w:rsid w:val="00B27B40"/>
    <w:rsid w:val="00B4169B"/>
    <w:rsid w:val="00B756B3"/>
    <w:rsid w:val="00BB2B45"/>
    <w:rsid w:val="00BB743F"/>
    <w:rsid w:val="00BD25C6"/>
    <w:rsid w:val="00BE2B8A"/>
    <w:rsid w:val="00C13981"/>
    <w:rsid w:val="00C31D20"/>
    <w:rsid w:val="00C619CB"/>
    <w:rsid w:val="00C62A4C"/>
    <w:rsid w:val="00C83F42"/>
    <w:rsid w:val="00C96D04"/>
    <w:rsid w:val="00CF0907"/>
    <w:rsid w:val="00D23E8F"/>
    <w:rsid w:val="00D45085"/>
    <w:rsid w:val="00D60243"/>
    <w:rsid w:val="00D6194D"/>
    <w:rsid w:val="00DF236C"/>
    <w:rsid w:val="00EA73AA"/>
    <w:rsid w:val="00F059F0"/>
    <w:rsid w:val="00F235D6"/>
    <w:rsid w:val="00F2378B"/>
    <w:rsid w:val="00F370BC"/>
    <w:rsid w:val="00F540E8"/>
    <w:rsid w:val="00F8353E"/>
    <w:rsid w:val="27F3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0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2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D2"/>
  </w:style>
  <w:style w:type="paragraph" w:styleId="Footer">
    <w:name w:val="footer"/>
    <w:basedOn w:val="Normal"/>
    <w:link w:val="FooterChar"/>
    <w:uiPriority w:val="99"/>
    <w:unhideWhenUsed/>
    <w:rsid w:val="005A2F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bf0284c7634b5b35cce1a96b783487c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a0d2b1f8e04f1c866182ac744fcf35a2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5E7F47-F91F-46B9-84E0-E080DF813609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7EB101DF-CCD0-4C03-830C-8520CC47C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F24FBD-2D37-46BD-8F75-EE6DCED8C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2640</Characters>
  <Application>Microsoft Office Word</Application>
  <DocSecurity>0</DocSecurity>
  <Lines>22</Lines>
  <Paragraphs>6</Paragraphs>
  <ScaleCrop>false</ScaleCrop>
  <Company>Ada County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2024-07-09T21:08:00Z</cp:lastPrinted>
  <dcterms:created xsi:type="dcterms:W3CDTF">2026-07-08T11:50:00Z</dcterms:created>
  <dcterms:modified xsi:type="dcterms:W3CDTF">2026-07-08T11:50:00Z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73aa5ac287a972c443b772daf34baf8b778a8f0efe00dfc28b5b0d5a429b86c3</vt:lpwstr>
  </property>
  <property fmtid="{D5CDD505-2E9C-101B-9397-08002B2CF9AE}" pid="3" name="ContentTypeId">
    <vt:lpwstr>0x0101002FE5814883B49940B4B8AAE202A6E984</vt:lpwstr>
  </property>
  <property fmtid="{D5CDD505-2E9C-101B-9397-08002B2CF9AE}" pid="4" name="MediaServiceImageTags">
    <vt:lpwstr/>
  </property>
</Properties>
</file>