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F36D0F" w14:textId="77777777" w:rsidR="00937C77" w:rsidRDefault="00937C77" w:rsidP="00937C77">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57ABB2F6" w14:textId="77777777" w:rsidR="00937C77" w:rsidRDefault="00937C77" w:rsidP="00937C77">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70FD7163" w14:textId="77777777" w:rsidR="00937C77" w:rsidRDefault="00937C77" w:rsidP="00937C77">
      <w:pPr>
        <w:pStyle w:val="paragraph"/>
        <w:spacing w:before="0" w:beforeAutospacing="0" w:after="0" w:afterAutospacing="0"/>
        <w:ind w:right="900"/>
        <w:jc w:val="center"/>
        <w:textAlignment w:val="baseline"/>
        <w:rPr>
          <w:rFonts w:ascii="Segoe UI" w:hAnsi="Segoe UI" w:cs="Segoe UI"/>
          <w:sz w:val="18"/>
          <w:szCs w:val="18"/>
        </w:rPr>
      </w:pPr>
      <w:r>
        <w:rPr>
          <w:rStyle w:val="normaltextrun"/>
          <w:rFonts w:eastAsiaTheme="majorEastAsia"/>
          <w:b/>
          <w:bCs/>
          <w:sz w:val="36"/>
          <w:szCs w:val="36"/>
          <w:u w:val="single"/>
        </w:rPr>
        <w:t>Contacting Attending Physicians</w:t>
      </w:r>
      <w:r>
        <w:rPr>
          <w:rStyle w:val="eop"/>
          <w:rFonts w:eastAsiaTheme="majorEastAsia"/>
          <w:sz w:val="36"/>
          <w:szCs w:val="36"/>
        </w:rPr>
        <w:t> </w:t>
      </w:r>
    </w:p>
    <w:p w14:paraId="45F3E3FE"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387E5905"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rPr>
        <w:t> </w:t>
      </w:r>
    </w:p>
    <w:p w14:paraId="6229F52C"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Any person who has died from natural causes and had been seen by their attending physician within the previous ten days, it will be the responsibility of the attending physician to sign the Death Certificate.</w:t>
      </w:r>
      <w:r>
        <w:rPr>
          <w:rStyle w:val="eop"/>
          <w:rFonts w:eastAsiaTheme="majorEastAsia"/>
        </w:rPr>
        <w:t> </w:t>
      </w:r>
    </w:p>
    <w:p w14:paraId="7EAF8973"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F38F345"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rPr>
        <w:t> </w:t>
      </w:r>
    </w:p>
    <w:p w14:paraId="36D96686"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D3EEEF5"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proofErr w:type="gramStart"/>
      <w:r>
        <w:rPr>
          <w:rStyle w:val="normaltextrun"/>
          <w:rFonts w:eastAsiaTheme="majorEastAsia"/>
        </w:rPr>
        <w:t>During the course of</w:t>
      </w:r>
      <w:proofErr w:type="gramEnd"/>
      <w:r>
        <w:rPr>
          <w:rStyle w:val="normaltextrun"/>
          <w:rFonts w:eastAsiaTheme="majorEastAsia"/>
        </w:rPr>
        <w:t xml:space="preserve"> the investigation, if the investigator can confirm that the decedent had been seen by a physician within the previous ten days, they will </w:t>
      </w:r>
      <w:proofErr w:type="gramStart"/>
      <w:r>
        <w:rPr>
          <w:rStyle w:val="normaltextrun"/>
          <w:rFonts w:eastAsiaTheme="majorEastAsia"/>
        </w:rPr>
        <w:t>make an attempt</w:t>
      </w:r>
      <w:proofErr w:type="gramEnd"/>
      <w:r>
        <w:rPr>
          <w:rStyle w:val="normaltextrun"/>
          <w:rFonts w:eastAsiaTheme="majorEastAsia"/>
        </w:rPr>
        <w:t xml:space="preserve"> to contact the attending physician. The investigator will advise the attending physician that it appears to be a natural death and explain the circumstances. If the attending physician confirms that they will sign the death certificate the investigator will ask the physician what they wills sign as the cause of death. This information will be documented in the official report.</w:t>
      </w:r>
      <w:r>
        <w:rPr>
          <w:rStyle w:val="eop"/>
          <w:rFonts w:eastAsiaTheme="majorEastAsia"/>
        </w:rPr>
        <w:t> </w:t>
      </w:r>
    </w:p>
    <w:p w14:paraId="02620366"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5292418" w14:textId="77777777" w:rsidR="00937C77" w:rsidRDefault="00937C77" w:rsidP="00937C7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contact is made with the attending physician and they indicate that they will not sign the death certificate, the investigator </w:t>
      </w:r>
      <w:proofErr w:type="gramStart"/>
      <w:r>
        <w:rPr>
          <w:rStyle w:val="normaltextrun"/>
          <w:rFonts w:eastAsiaTheme="majorEastAsia"/>
        </w:rPr>
        <w:t>will</w:t>
      </w:r>
      <w:proofErr w:type="gramEnd"/>
      <w:r>
        <w:rPr>
          <w:rStyle w:val="normaltextrun"/>
          <w:rFonts w:eastAsiaTheme="majorEastAsia"/>
        </w:rPr>
        <w:t xml:space="preserve"> attempt to find out if the decedent had seen another physician recently and attempt to contact them about signing the death certificate. If no physician </w:t>
      </w:r>
      <w:proofErr w:type="gramStart"/>
      <w:r>
        <w:rPr>
          <w:rStyle w:val="normaltextrun"/>
          <w:rFonts w:eastAsiaTheme="majorEastAsia"/>
        </w:rPr>
        <w:t>will sign</w:t>
      </w:r>
      <w:proofErr w:type="gramEnd"/>
      <w:r>
        <w:rPr>
          <w:rStyle w:val="normaltextrun"/>
          <w:rFonts w:eastAsiaTheme="majorEastAsia"/>
        </w:rPr>
        <w:t xml:space="preserve"> the death certificate, it will become the responsibility of the assigned pathologist to sign the death certificate. The investigator will request all records needed for the Forensic Pathologist to sign the death certificate. </w:t>
      </w:r>
      <w:r>
        <w:rPr>
          <w:rStyle w:val="eop"/>
          <w:rFonts w:eastAsiaTheme="majorEastAsia"/>
        </w:rPr>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67DC"/>
    <w:multiLevelType w:val="multilevel"/>
    <w:tmpl w:val="5A0AAE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B30AC1"/>
    <w:multiLevelType w:val="multilevel"/>
    <w:tmpl w:val="6DEC7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185E40"/>
    <w:multiLevelType w:val="multilevel"/>
    <w:tmpl w:val="01AC9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AA875FE"/>
    <w:multiLevelType w:val="multilevel"/>
    <w:tmpl w:val="CBC260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793396"/>
    <w:multiLevelType w:val="multilevel"/>
    <w:tmpl w:val="9104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834AD2"/>
    <w:multiLevelType w:val="multilevel"/>
    <w:tmpl w:val="58CA91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D07AE1"/>
    <w:multiLevelType w:val="multilevel"/>
    <w:tmpl w:val="D84EC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425C5F"/>
    <w:multiLevelType w:val="multilevel"/>
    <w:tmpl w:val="C92E9A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24C3A11"/>
    <w:multiLevelType w:val="multilevel"/>
    <w:tmpl w:val="AF446F6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3FD39B9"/>
    <w:multiLevelType w:val="multilevel"/>
    <w:tmpl w:val="7E68C9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249251B"/>
    <w:multiLevelType w:val="multilevel"/>
    <w:tmpl w:val="8EA86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306782E"/>
    <w:multiLevelType w:val="multilevel"/>
    <w:tmpl w:val="893E7F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91452FD"/>
    <w:multiLevelType w:val="multilevel"/>
    <w:tmpl w:val="F4FCF4D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9E47384"/>
    <w:multiLevelType w:val="multilevel"/>
    <w:tmpl w:val="D1C4C1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3952975">
    <w:abstractNumId w:val="18"/>
  </w:num>
  <w:num w:numId="2" w16cid:durableId="2102407296">
    <w:abstractNumId w:val="9"/>
  </w:num>
  <w:num w:numId="3" w16cid:durableId="127283719">
    <w:abstractNumId w:val="7"/>
  </w:num>
  <w:num w:numId="4" w16cid:durableId="631833500">
    <w:abstractNumId w:val="14"/>
  </w:num>
  <w:num w:numId="5" w16cid:durableId="1019624327">
    <w:abstractNumId w:val="22"/>
  </w:num>
  <w:num w:numId="6" w16cid:durableId="380830694">
    <w:abstractNumId w:val="4"/>
  </w:num>
  <w:num w:numId="7" w16cid:durableId="1769541127">
    <w:abstractNumId w:val="16"/>
  </w:num>
  <w:num w:numId="8" w16cid:durableId="463894071">
    <w:abstractNumId w:val="15"/>
  </w:num>
  <w:num w:numId="9" w16cid:durableId="1486704070">
    <w:abstractNumId w:val="6"/>
  </w:num>
  <w:num w:numId="10" w16cid:durableId="1539664380">
    <w:abstractNumId w:val="20"/>
  </w:num>
  <w:num w:numId="11" w16cid:durableId="688531198">
    <w:abstractNumId w:val="3"/>
  </w:num>
  <w:num w:numId="12" w16cid:durableId="1380784534">
    <w:abstractNumId w:val="26"/>
  </w:num>
  <w:num w:numId="13" w16cid:durableId="2034572156">
    <w:abstractNumId w:val="8"/>
  </w:num>
  <w:num w:numId="14" w16cid:durableId="1861092119">
    <w:abstractNumId w:val="5"/>
  </w:num>
  <w:num w:numId="15" w16cid:durableId="1503812759">
    <w:abstractNumId w:val="10"/>
  </w:num>
  <w:num w:numId="16" w16cid:durableId="75367027">
    <w:abstractNumId w:val="21"/>
  </w:num>
  <w:num w:numId="17" w16cid:durableId="607784608">
    <w:abstractNumId w:val="19"/>
  </w:num>
  <w:num w:numId="18" w16cid:durableId="1909071294">
    <w:abstractNumId w:val="12"/>
  </w:num>
  <w:num w:numId="19" w16cid:durableId="249510191">
    <w:abstractNumId w:val="17"/>
  </w:num>
  <w:num w:numId="20" w16cid:durableId="2069112259">
    <w:abstractNumId w:val="1"/>
  </w:num>
  <w:num w:numId="21" w16cid:durableId="1072853846">
    <w:abstractNumId w:val="13"/>
  </w:num>
  <w:num w:numId="22" w16cid:durableId="1480147374">
    <w:abstractNumId w:val="2"/>
  </w:num>
  <w:num w:numId="23" w16cid:durableId="580409914">
    <w:abstractNumId w:val="30"/>
  </w:num>
  <w:num w:numId="24" w16cid:durableId="1333604206">
    <w:abstractNumId w:val="27"/>
  </w:num>
  <w:num w:numId="25" w16cid:durableId="759378404">
    <w:abstractNumId w:val="23"/>
  </w:num>
  <w:num w:numId="26" w16cid:durableId="962155886">
    <w:abstractNumId w:val="11"/>
  </w:num>
  <w:num w:numId="27" w16cid:durableId="404959527">
    <w:abstractNumId w:val="25"/>
  </w:num>
  <w:num w:numId="28" w16cid:durableId="1996448884">
    <w:abstractNumId w:val="0"/>
  </w:num>
  <w:num w:numId="29" w16cid:durableId="1300693285">
    <w:abstractNumId w:val="28"/>
  </w:num>
  <w:num w:numId="30" w16cid:durableId="1325546473">
    <w:abstractNumId w:val="29"/>
  </w:num>
  <w:num w:numId="31" w16cid:durableId="2049186696">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E5FA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52831E-54C4-4FBC-8B9D-E1E1811AE50E}">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1F728692-674F-4F81-A5A4-533D91B9D37D}">
  <ds:schemaRefs>
    <ds:schemaRef ds:uri="http://schemas.microsoft.com/sharepoint/v3/contenttype/forms"/>
  </ds:schemaRefs>
</ds:datastoreItem>
</file>

<file path=customXml/itemProps3.xml><?xml version="1.0" encoding="utf-8"?>
<ds:datastoreItem xmlns:ds="http://schemas.openxmlformats.org/officeDocument/2006/customXml" ds:itemID="{A0906AA7-B88D-4ABE-A592-AEAE9694FE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236</Words>
  <Characters>1120</Characters>
  <Application>Microsoft Office Word</Application>
  <DocSecurity>0</DocSecurity>
  <Lines>35</Lines>
  <Paragraphs>14</Paragraphs>
  <ScaleCrop>false</ScaleCrop>
  <Company/>
  <LinksUpToDate>false</LinksUpToDate>
  <CharactersWithSpaces>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2026-05-26T03:34:00Z</dcterms:created>
  <dcterms:modified xsi:type="dcterms:W3CDTF">2026-05-26T03:34:00Z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