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2EF176" w14:textId="77777777" w:rsidR="00862A40" w:rsidRDefault="00862A40" w:rsidP="00862A40">
      <w:pPr>
        <w:tabs>
          <w:tab w:val="left" w:pos="4320"/>
        </w:tabs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</w:rPr>
        <w:t xml:space="preserve">EFFECTIVE:  </w:t>
      </w:r>
      <w:r w:rsidRPr="005C132A">
        <w:rPr>
          <w:rFonts w:ascii="Arial" w:hAnsi="Arial" w:cs="Arial"/>
          <w:b/>
          <w:sz w:val="22"/>
          <w:szCs w:val="22"/>
        </w:rPr>
        <w:t>Immediately</w:t>
      </w:r>
      <w:r>
        <w:rPr>
          <w:rFonts w:ascii="Arial" w:hAnsi="Arial" w:cs="Arial"/>
          <w:b/>
          <w:bCs/>
          <w:sz w:val="22"/>
        </w:rPr>
        <w:tab/>
        <w:t xml:space="preserve">                                  </w:t>
      </w:r>
      <w:r>
        <w:rPr>
          <w:rFonts w:ascii="Arial" w:hAnsi="Arial" w:cs="Arial"/>
          <w:b/>
          <w:bCs/>
        </w:rPr>
        <w:t xml:space="preserve"> Written:  </w:t>
      </w:r>
      <w:r>
        <w:rPr>
          <w:rFonts w:ascii="Arial" w:hAnsi="Arial" w:cs="Arial"/>
          <w:b/>
          <w:sz w:val="22"/>
          <w:szCs w:val="22"/>
        </w:rPr>
        <w:t>February, 2020</w:t>
      </w:r>
    </w:p>
    <w:tbl>
      <w:tblPr>
        <w:tblW w:w="9360" w:type="dxa"/>
        <w:tblLook w:val="0000" w:firstRow="0" w:lastRow="0" w:firstColumn="0" w:lastColumn="0" w:noHBand="0" w:noVBand="0"/>
      </w:tblPr>
      <w:tblGrid>
        <w:gridCol w:w="1696"/>
        <w:gridCol w:w="7664"/>
      </w:tblGrid>
      <w:tr w:rsidR="00862A40" w14:paraId="7B2EF179" w14:textId="77777777" w:rsidTr="00EB02FF">
        <w:trPr>
          <w:trHeight w:val="261"/>
        </w:trPr>
        <w:tc>
          <w:tcPr>
            <w:tcW w:w="1696" w:type="dxa"/>
          </w:tcPr>
          <w:p w14:paraId="7B2EF177" w14:textId="77777777" w:rsidR="00862A40" w:rsidRDefault="00862A40" w:rsidP="00EB02F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  <w:tc>
          <w:tcPr>
            <w:tcW w:w="7664" w:type="dxa"/>
          </w:tcPr>
          <w:p w14:paraId="7B2EF178" w14:textId="77777777" w:rsidR="00862A40" w:rsidRDefault="00862A40" w:rsidP="00EB02FF">
            <w:pPr>
              <w:rPr>
                <w:rFonts w:ascii="Arial" w:hAnsi="Arial" w:cs="Arial"/>
                <w:b/>
                <w:bCs/>
                <w:sz w:val="22"/>
              </w:rPr>
            </w:pPr>
          </w:p>
        </w:tc>
      </w:tr>
      <w:tr w:rsidR="00862A40" w14:paraId="7B2EF17E" w14:textId="77777777" w:rsidTr="00EB02FF">
        <w:trPr>
          <w:trHeight w:val="549"/>
        </w:trPr>
        <w:tc>
          <w:tcPr>
            <w:tcW w:w="1696" w:type="dxa"/>
          </w:tcPr>
          <w:p w14:paraId="7B2EF17A" w14:textId="77777777" w:rsidR="00862A40" w:rsidRDefault="00862A40" w:rsidP="00EB02F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PURPOSE:</w:t>
            </w:r>
          </w:p>
          <w:p w14:paraId="7B2EF17B" w14:textId="77777777" w:rsidR="00862A40" w:rsidRDefault="00862A40" w:rsidP="00EB02F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B2EF17C" w14:textId="77777777" w:rsidR="00862A40" w:rsidRDefault="00862A40" w:rsidP="00EB02FF">
            <w:p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 xml:space="preserve">To instruct PCCO staff on quality assurance and peer review. </w:t>
            </w:r>
          </w:p>
          <w:p w14:paraId="7B2EF17D" w14:textId="77777777" w:rsidR="00862A40" w:rsidRPr="00050C1E" w:rsidRDefault="00862A40" w:rsidP="00EB02FF">
            <w:pPr>
              <w:jc w:val="both"/>
              <w:rPr>
                <w:rFonts w:ascii="Arial" w:hAnsi="Arial"/>
                <w:sz w:val="20"/>
              </w:rPr>
            </w:pPr>
          </w:p>
        </w:tc>
      </w:tr>
      <w:tr w:rsidR="00862A40" w14:paraId="7B2EF182" w14:textId="77777777" w:rsidTr="00EB02FF">
        <w:tc>
          <w:tcPr>
            <w:tcW w:w="1696" w:type="dxa"/>
          </w:tcPr>
          <w:p w14:paraId="7B2EF17F" w14:textId="77777777" w:rsidR="00862A40" w:rsidRDefault="00862A40" w:rsidP="00EB02F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SCOPE:</w:t>
            </w:r>
          </w:p>
          <w:p w14:paraId="7B2EF180" w14:textId="77777777" w:rsidR="00862A40" w:rsidRDefault="00862A40" w:rsidP="00EB02F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B2EF181" w14:textId="77777777" w:rsidR="00862A40" w:rsidRPr="001F4550" w:rsidRDefault="00862A40" w:rsidP="00EB02F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>This guideline applies to sworn PCCO personnel.</w:t>
            </w:r>
          </w:p>
        </w:tc>
      </w:tr>
      <w:tr w:rsidR="00862A40" w14:paraId="7B2EF190" w14:textId="77777777" w:rsidTr="00EB02FF">
        <w:trPr>
          <w:trHeight w:val="6098"/>
        </w:trPr>
        <w:tc>
          <w:tcPr>
            <w:tcW w:w="1696" w:type="dxa"/>
          </w:tcPr>
          <w:p w14:paraId="7B2EF183" w14:textId="77777777" w:rsidR="00862A40" w:rsidRDefault="00862A40" w:rsidP="00EB02FF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GUIDELINE:</w:t>
            </w:r>
          </w:p>
          <w:p w14:paraId="7B2EF184" w14:textId="77777777" w:rsidR="00862A40" w:rsidRDefault="00862A40" w:rsidP="00EB02F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B2EF185" w14:textId="77777777" w:rsidR="00862A40" w:rsidRDefault="00862A40" w:rsidP="00EB02FF">
            <w:pPr>
              <w:ind w:left="-76"/>
              <w:jc w:val="both"/>
              <w:rPr>
                <w:rFonts w:ascii="Arial" w:hAnsi="Arial"/>
                <w:sz w:val="20"/>
              </w:rPr>
            </w:pPr>
          </w:p>
          <w:p w14:paraId="7B2EF186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Each report shall be reviewed by the coroner prior to file being closed.</w:t>
            </w:r>
          </w:p>
          <w:p w14:paraId="7B2EF187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 quality assurance peer review will be conducted quarterly on all reports.</w:t>
            </w:r>
          </w:p>
          <w:p w14:paraId="7B2EF188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 semi-annual meeting will be scheduled when all staff can attend.</w:t>
            </w:r>
          </w:p>
          <w:p w14:paraId="7B2EF189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Coroner review with autopsy and toxicology cases will be done prior to final ruling.</w:t>
            </w:r>
          </w:p>
          <w:p w14:paraId="7B2EF18A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 pending cases will be reviewed.</w:t>
            </w:r>
          </w:p>
          <w:p w14:paraId="7B2EF18B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Any unusual trends/cases can be asked for special review before scheduled review if needed.</w:t>
            </w:r>
          </w:p>
          <w:p w14:paraId="7B2EF18C" w14:textId="77777777" w:rsidR="00862A40" w:rsidRDefault="00862A40" w:rsidP="00862A40">
            <w:pPr>
              <w:numPr>
                <w:ilvl w:val="0"/>
                <w:numId w:val="1"/>
              </w:numPr>
              <w:jc w:val="both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All unidentified cases will be reviewed annually at staff meeting and remain open for a period of three years with continual reviews at each annual meeting.</w:t>
            </w:r>
          </w:p>
          <w:p w14:paraId="7B2EF18D" w14:textId="77777777" w:rsidR="00862A40" w:rsidRDefault="00862A40" w:rsidP="00EB02FF">
            <w:pPr>
              <w:ind w:left="719"/>
              <w:jc w:val="both"/>
              <w:rPr>
                <w:rFonts w:ascii="Arial" w:hAnsi="Arial"/>
                <w:sz w:val="20"/>
              </w:rPr>
            </w:pPr>
          </w:p>
          <w:p w14:paraId="7B2EF18E" w14:textId="77777777" w:rsidR="00862A40" w:rsidRDefault="00862A40" w:rsidP="00EB02FF">
            <w:pPr>
              <w:pStyle w:val="ListParagraph"/>
              <w:rPr>
                <w:rFonts w:ascii="Arial" w:hAnsi="Arial"/>
                <w:sz w:val="20"/>
              </w:rPr>
            </w:pPr>
          </w:p>
          <w:p w14:paraId="7B2EF18F" w14:textId="77777777" w:rsidR="00862A40" w:rsidRPr="001F4550" w:rsidRDefault="00862A40" w:rsidP="00EB02FF">
            <w:pPr>
              <w:ind w:left="719"/>
              <w:jc w:val="both"/>
              <w:rPr>
                <w:rFonts w:cs="Arial"/>
                <w:sz w:val="20"/>
              </w:rPr>
            </w:pPr>
          </w:p>
        </w:tc>
      </w:tr>
      <w:tr w:rsidR="00862A40" w14:paraId="7B2EF193" w14:textId="77777777" w:rsidTr="00EB02FF">
        <w:tc>
          <w:tcPr>
            <w:tcW w:w="1696" w:type="dxa"/>
          </w:tcPr>
          <w:p w14:paraId="7B2EF191" w14:textId="77777777" w:rsidR="00862A40" w:rsidRDefault="00862A40" w:rsidP="00EB02FF">
            <w:pPr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664" w:type="dxa"/>
          </w:tcPr>
          <w:p w14:paraId="7B2EF192" w14:textId="77777777" w:rsidR="00862A40" w:rsidRPr="00F80A91" w:rsidRDefault="00862A40" w:rsidP="00EB02FF">
            <w:pPr>
              <w:pStyle w:val="BodyText"/>
              <w:rPr>
                <w:rFonts w:cs="Arial"/>
                <w:sz w:val="20"/>
              </w:rPr>
            </w:pPr>
          </w:p>
        </w:tc>
      </w:tr>
    </w:tbl>
    <w:p w14:paraId="7B2EF194" w14:textId="77777777" w:rsidR="00862A40" w:rsidRDefault="00862A40" w:rsidP="00862A40">
      <w:pPr>
        <w:rPr>
          <w:rFonts w:ascii="Arial" w:hAnsi="Arial" w:cs="Arial"/>
          <w:sz w:val="20"/>
        </w:rPr>
      </w:pPr>
    </w:p>
    <w:p w14:paraId="7B2EF195" w14:textId="77777777" w:rsidR="00862A40" w:rsidRDefault="00862A40" w:rsidP="00862A40">
      <w:pPr>
        <w:rPr>
          <w:rFonts w:ascii="Arial" w:hAnsi="Arial" w:cs="Arial"/>
          <w:sz w:val="20"/>
        </w:rPr>
      </w:pPr>
    </w:p>
    <w:p w14:paraId="7B2EF196" w14:textId="77777777" w:rsidR="00862A40" w:rsidRDefault="00862A40" w:rsidP="00862A40">
      <w:pPr>
        <w:tabs>
          <w:tab w:val="left" w:pos="5760"/>
        </w:tabs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Approved by:  David E Kintz Jr</w:t>
      </w:r>
      <w:r>
        <w:rPr>
          <w:rFonts w:ascii="Arial" w:hAnsi="Arial" w:cs="Arial"/>
          <w:sz w:val="16"/>
        </w:rPr>
        <w:tab/>
      </w:r>
    </w:p>
    <w:p w14:paraId="7B2EF197" w14:textId="77777777" w:rsidR="00862A40" w:rsidRDefault="00862A40" w:rsidP="00862A40">
      <w:pPr>
        <w:tabs>
          <w:tab w:val="left" w:pos="1440"/>
        </w:tabs>
        <w:rPr>
          <w:rFonts w:ascii="Arial" w:hAnsi="Arial" w:cs="Arial"/>
          <w:sz w:val="16"/>
        </w:rPr>
      </w:pPr>
      <w:r>
        <w:rPr>
          <w:sz w:val="16"/>
        </w:rPr>
        <w:tab/>
      </w:r>
      <w:smartTag w:uri="urn:schemas-microsoft-com:office:smarttags" w:element="place">
        <w:smartTag w:uri="urn:schemas-microsoft-com:office:smarttags" w:element="PlaceType">
          <w:r>
            <w:rPr>
              <w:rFonts w:ascii="Arial" w:hAnsi="Arial" w:cs="Arial"/>
              <w:sz w:val="16"/>
            </w:rPr>
            <w:t>Park</w:t>
          </w:r>
        </w:smartTag>
        <w:r>
          <w:rPr>
            <w:rFonts w:ascii="Arial" w:hAnsi="Arial" w:cs="Arial"/>
            <w:sz w:val="16"/>
          </w:rPr>
          <w:t xml:space="preserve"> </w:t>
        </w:r>
        <w:smartTag w:uri="urn:schemas-microsoft-com:office:smarttags" w:element="PlaceType">
          <w:r>
            <w:rPr>
              <w:rFonts w:ascii="Arial" w:hAnsi="Arial" w:cs="Arial"/>
              <w:sz w:val="16"/>
            </w:rPr>
            <w:t>County</w:t>
          </w:r>
        </w:smartTag>
      </w:smartTag>
      <w:r>
        <w:rPr>
          <w:rFonts w:ascii="Arial" w:hAnsi="Arial" w:cs="Arial"/>
          <w:sz w:val="16"/>
        </w:rPr>
        <w:t xml:space="preserve"> Coroner</w:t>
      </w:r>
    </w:p>
    <w:p w14:paraId="7B2EF198" w14:textId="77777777" w:rsidR="00D90986" w:rsidRDefault="00D90986"/>
    <w:sectPr w:rsidR="00D90986" w:rsidSect="00BC7F02">
      <w:headerReference w:type="default" r:id="rId10"/>
      <w:footerReference w:type="default" r:id="rId11"/>
      <w:pgSz w:w="12240" w:h="15840" w:code="1"/>
      <w:pgMar w:top="2371" w:right="1440" w:bottom="1080" w:left="1440" w:header="90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A21EE" w14:textId="77777777" w:rsidR="004462F1" w:rsidRDefault="004462F1">
      <w:r>
        <w:separator/>
      </w:r>
    </w:p>
  </w:endnote>
  <w:endnote w:type="continuationSeparator" w:id="0">
    <w:p w14:paraId="4145537D" w14:textId="77777777" w:rsidR="004462F1" w:rsidRDefault="004462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EF19F" w14:textId="77777777" w:rsidR="004462F1" w:rsidRDefault="00862A40">
    <w:pPr>
      <w:pStyle w:val="Footer"/>
      <w:jc w:val="center"/>
    </w:pPr>
    <w:r>
      <w:rPr>
        <w:rStyle w:val="PageNumber"/>
      </w:rPr>
      <w:t xml:space="preserve">Page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of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B5979" w14:textId="77777777" w:rsidR="004462F1" w:rsidRDefault="004462F1">
      <w:r>
        <w:separator/>
      </w:r>
    </w:p>
  </w:footnote>
  <w:footnote w:type="continuationSeparator" w:id="0">
    <w:p w14:paraId="133E9510" w14:textId="77777777" w:rsidR="004462F1" w:rsidRDefault="004462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2EF199" w14:textId="77777777" w:rsidR="004462F1" w:rsidRDefault="00862A40">
    <w:pPr>
      <w:pStyle w:val="Title"/>
      <w:rPr>
        <w:sz w:val="22"/>
      </w:rPr>
    </w:pPr>
    <w:smartTag w:uri="urn:schemas-microsoft-com:office:smarttags" w:element="place">
      <w:smartTag w:uri="urn:schemas-microsoft-com:office:smarttags" w:element="PlaceType">
        <w:r>
          <w:rPr>
            <w:sz w:val="22"/>
          </w:rPr>
          <w:t>Park</w:t>
        </w:r>
      </w:smartTag>
      <w:r>
        <w:rPr>
          <w:sz w:val="22"/>
        </w:rPr>
        <w:t xml:space="preserve"> </w:t>
      </w:r>
      <w:smartTag w:uri="urn:schemas-microsoft-com:office:smarttags" w:element="PlaceType">
        <w:r>
          <w:rPr>
            <w:sz w:val="22"/>
          </w:rPr>
          <w:t>County</w:t>
        </w:r>
      </w:smartTag>
    </w:smartTag>
    <w:r>
      <w:rPr>
        <w:sz w:val="22"/>
      </w:rPr>
      <w:t xml:space="preserve"> </w:t>
    </w:r>
    <w:proofErr w:type="spellStart"/>
    <w:r>
      <w:rPr>
        <w:sz w:val="22"/>
      </w:rPr>
      <w:t>Coroners</w:t>
    </w:r>
    <w:proofErr w:type="spellEnd"/>
    <w:r>
      <w:rPr>
        <w:sz w:val="22"/>
      </w:rPr>
      <w:t xml:space="preserve"> Office</w:t>
    </w:r>
  </w:p>
  <w:p w14:paraId="7B2EF19A" w14:textId="77777777" w:rsidR="004462F1" w:rsidRDefault="004462F1">
    <w:pPr>
      <w:pStyle w:val="Title"/>
      <w:rPr>
        <w:sz w:val="22"/>
      </w:rPr>
    </w:pPr>
  </w:p>
  <w:p w14:paraId="7B2EF19B" w14:textId="77777777" w:rsidR="004462F1" w:rsidRDefault="004462F1">
    <w:pPr>
      <w:pStyle w:val="Title"/>
      <w:rPr>
        <w:sz w:val="22"/>
      </w:rPr>
    </w:pPr>
  </w:p>
  <w:p w14:paraId="7B2EF19C" w14:textId="77777777" w:rsidR="004462F1" w:rsidRPr="00332EA4" w:rsidRDefault="00862A40">
    <w:pPr>
      <w:pStyle w:val="Title"/>
      <w:rPr>
        <w:sz w:val="22"/>
        <w:u w:val="single"/>
      </w:rPr>
    </w:pPr>
    <w:r>
      <w:rPr>
        <w:sz w:val="22"/>
        <w:u w:val="single"/>
      </w:rPr>
      <w:t>Quality Review</w:t>
    </w:r>
  </w:p>
  <w:p w14:paraId="7B2EF19D" w14:textId="77777777" w:rsidR="004462F1" w:rsidRDefault="004462F1">
    <w:pPr>
      <w:pStyle w:val="Title"/>
      <w:rPr>
        <w:sz w:val="22"/>
      </w:rPr>
    </w:pPr>
  </w:p>
  <w:p w14:paraId="7B2EF19E" w14:textId="77777777" w:rsidR="004462F1" w:rsidRPr="002F6995" w:rsidRDefault="004462F1">
    <w:pPr>
      <w:pStyle w:val="Heading1"/>
      <w:rPr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213B72"/>
    <w:multiLevelType w:val="hybridMultilevel"/>
    <w:tmpl w:val="D81654A2"/>
    <w:lvl w:ilvl="0" w:tplc="2DD6F392">
      <w:start w:val="1"/>
      <w:numFmt w:val="decimal"/>
      <w:lvlText w:val="%1."/>
      <w:lvlJc w:val="left"/>
      <w:pPr>
        <w:ind w:left="719" w:hanging="79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04" w:hanging="360"/>
      </w:pPr>
    </w:lvl>
    <w:lvl w:ilvl="2" w:tplc="0409001B" w:tentative="1">
      <w:start w:val="1"/>
      <w:numFmt w:val="lowerRoman"/>
      <w:lvlText w:val="%3."/>
      <w:lvlJc w:val="right"/>
      <w:pPr>
        <w:ind w:left="1724" w:hanging="180"/>
      </w:pPr>
    </w:lvl>
    <w:lvl w:ilvl="3" w:tplc="0409000F" w:tentative="1">
      <w:start w:val="1"/>
      <w:numFmt w:val="decimal"/>
      <w:lvlText w:val="%4."/>
      <w:lvlJc w:val="left"/>
      <w:pPr>
        <w:ind w:left="2444" w:hanging="360"/>
      </w:pPr>
    </w:lvl>
    <w:lvl w:ilvl="4" w:tplc="04090019" w:tentative="1">
      <w:start w:val="1"/>
      <w:numFmt w:val="lowerLetter"/>
      <w:lvlText w:val="%5."/>
      <w:lvlJc w:val="left"/>
      <w:pPr>
        <w:ind w:left="3164" w:hanging="360"/>
      </w:pPr>
    </w:lvl>
    <w:lvl w:ilvl="5" w:tplc="0409001B" w:tentative="1">
      <w:start w:val="1"/>
      <w:numFmt w:val="lowerRoman"/>
      <w:lvlText w:val="%6."/>
      <w:lvlJc w:val="right"/>
      <w:pPr>
        <w:ind w:left="3884" w:hanging="180"/>
      </w:pPr>
    </w:lvl>
    <w:lvl w:ilvl="6" w:tplc="0409000F" w:tentative="1">
      <w:start w:val="1"/>
      <w:numFmt w:val="decimal"/>
      <w:lvlText w:val="%7."/>
      <w:lvlJc w:val="left"/>
      <w:pPr>
        <w:ind w:left="4604" w:hanging="360"/>
      </w:pPr>
    </w:lvl>
    <w:lvl w:ilvl="7" w:tplc="04090019" w:tentative="1">
      <w:start w:val="1"/>
      <w:numFmt w:val="lowerLetter"/>
      <w:lvlText w:val="%8."/>
      <w:lvlJc w:val="left"/>
      <w:pPr>
        <w:ind w:left="5324" w:hanging="360"/>
      </w:pPr>
    </w:lvl>
    <w:lvl w:ilvl="8" w:tplc="0409001B" w:tentative="1">
      <w:start w:val="1"/>
      <w:numFmt w:val="lowerRoman"/>
      <w:lvlText w:val="%9."/>
      <w:lvlJc w:val="right"/>
      <w:pPr>
        <w:ind w:left="6044" w:hanging="180"/>
      </w:pPr>
    </w:lvl>
  </w:abstractNum>
  <w:num w:numId="1" w16cid:durableId="739982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A40"/>
    <w:rsid w:val="000E5B7B"/>
    <w:rsid w:val="004462F1"/>
    <w:rsid w:val="005B2989"/>
    <w:rsid w:val="00862A40"/>
    <w:rsid w:val="00D90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Type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."/>
  <w:listSeparator w:val=","/>
  <w14:docId w14:val="7B2EF176"/>
  <w15:docId w15:val="{B7F6AA83-446C-44DB-99F1-E0501FA57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2A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62A40"/>
    <w:pPr>
      <w:keepNext/>
      <w:jc w:val="center"/>
      <w:outlineLvl w:val="0"/>
    </w:pPr>
    <w:rPr>
      <w:rFonts w:ascii="Arial" w:hAnsi="Arial" w:cs="Arial"/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62A40"/>
    <w:rPr>
      <w:rFonts w:ascii="Arial" w:eastAsia="Times New Roman" w:hAnsi="Arial" w:cs="Arial"/>
      <w:b/>
      <w:bCs/>
      <w:szCs w:val="24"/>
    </w:rPr>
  </w:style>
  <w:style w:type="paragraph" w:styleId="Title">
    <w:name w:val="Title"/>
    <w:basedOn w:val="Normal"/>
    <w:link w:val="TitleChar"/>
    <w:qFormat/>
    <w:rsid w:val="00862A40"/>
    <w:pPr>
      <w:jc w:val="center"/>
    </w:pPr>
    <w:rPr>
      <w:rFonts w:ascii="Arial" w:hAnsi="Arial" w:cs="Arial"/>
      <w:b/>
      <w:bCs/>
    </w:rPr>
  </w:style>
  <w:style w:type="character" w:customStyle="1" w:styleId="TitleChar">
    <w:name w:val="Title Char"/>
    <w:basedOn w:val="DefaultParagraphFont"/>
    <w:link w:val="Title"/>
    <w:rsid w:val="00862A40"/>
    <w:rPr>
      <w:rFonts w:ascii="Arial" w:eastAsia="Times New Roman" w:hAnsi="Arial" w:cs="Arial"/>
      <w:b/>
      <w:bCs/>
      <w:sz w:val="24"/>
      <w:szCs w:val="24"/>
    </w:rPr>
  </w:style>
  <w:style w:type="paragraph" w:styleId="Footer">
    <w:name w:val="footer"/>
    <w:basedOn w:val="Normal"/>
    <w:link w:val="FooterChar"/>
    <w:semiHidden/>
    <w:rsid w:val="00862A40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semiHidden/>
    <w:rsid w:val="00862A40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semiHidden/>
    <w:rsid w:val="00862A40"/>
  </w:style>
  <w:style w:type="paragraph" w:styleId="BodyText">
    <w:name w:val="Body Text"/>
    <w:basedOn w:val="Normal"/>
    <w:link w:val="BodyTextChar"/>
    <w:semiHidden/>
    <w:rsid w:val="00862A40"/>
    <w:pPr>
      <w:jc w:val="both"/>
    </w:pPr>
    <w:rPr>
      <w:rFonts w:ascii="Arial" w:hAnsi="Arial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862A40"/>
    <w:rPr>
      <w:rFonts w:ascii="Arial" w:eastAsia="Times New Roman" w:hAnsi="Arial" w:cs="Times New Roman"/>
      <w:szCs w:val="20"/>
    </w:rPr>
  </w:style>
  <w:style w:type="paragraph" w:styleId="ListParagraph">
    <w:name w:val="List Paragraph"/>
    <w:basedOn w:val="Normal"/>
    <w:uiPriority w:val="34"/>
    <w:qFormat/>
    <w:rsid w:val="00862A4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Props1.xml><?xml version="1.0" encoding="utf-8"?>
<ds:datastoreItem xmlns:ds="http://schemas.openxmlformats.org/officeDocument/2006/customXml" ds:itemID="{7098DC19-E5F8-475D-BB26-9295A48B8EF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451764-0AA6-4745-B818-35D29AD796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C4BE824-36EA-4E09-A29C-B1F537299694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731</Characters>
  <Application>Microsoft Office Word</Application>
  <DocSecurity>0</DocSecurity>
  <Lines>23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Park County Government</Company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Don Comstock</dc:creator>
  <cp:lastModifiedBy>Chisholm, Yujiemi</cp:lastModifiedBy>
  <cp:revision>2</cp:revision>
  <dcterms:created xsi:type="dcterms:W3CDTF">2026-05-19T22:59:00Z</dcterms:created>
  <dcterms:modified xsi:type="dcterms:W3CDTF">2026-05-19T22:59:00Z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