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D36118" w14:textId="77777777" w:rsidR="00A56868" w:rsidRPr="00E02DDD" w:rsidRDefault="00E02DDD">
      <w:r>
        <w:rPr>
          <w:bCs/>
        </w:rPr>
        <w:t>Policy: MASS DISASTER PLANNING</w:t>
      </w:r>
    </w:p>
    <w:p w14:paraId="67D36119" w14:textId="77777777" w:rsidR="004C10C3" w:rsidRPr="00E02DDD" w:rsidRDefault="00A03D2B" w:rsidP="007B776E">
      <w:pPr>
        <w:ind w:left="7560" w:firstLine="360"/>
        <w:jc w:val="center"/>
      </w:pPr>
      <w:r>
        <w:t xml:space="preserve">Page 1 of 7 </w:t>
      </w:r>
    </w:p>
    <w:p w14:paraId="67D3611A" w14:textId="77777777" w:rsidR="007B776E" w:rsidRDefault="002D13C2" w:rsidP="002D13C2">
      <w:pPr>
        <w:jc w:val="center"/>
      </w:pPr>
      <w:r>
        <w:t>Mass Disaster Plan Involving</w:t>
      </w:r>
      <w:r w:rsidR="007B776E">
        <w:t>: A)</w:t>
      </w:r>
      <w:r>
        <w:t xml:space="preserve"> Multiple Fatalities </w:t>
      </w:r>
      <w:proofErr w:type="gramStart"/>
      <w:r>
        <w:t>From</w:t>
      </w:r>
      <w:proofErr w:type="gramEnd"/>
      <w:r>
        <w:t xml:space="preserve"> A Single Event</w:t>
      </w:r>
      <w:r w:rsidR="007B776E">
        <w:t xml:space="preserve"> and </w:t>
      </w:r>
    </w:p>
    <w:p w14:paraId="67D3611B" w14:textId="77777777" w:rsidR="002D13C2" w:rsidRDefault="007B776E" w:rsidP="007B776E">
      <w:pPr>
        <w:ind w:left="720" w:firstLine="360"/>
        <w:jc w:val="center"/>
      </w:pPr>
      <w:r>
        <w:t xml:space="preserve">  B) Disaster to OCME F</w:t>
      </w:r>
      <w:r w:rsidRPr="007B776E">
        <w:t>acility</w:t>
      </w:r>
    </w:p>
    <w:p w14:paraId="67D3611C" w14:textId="77777777" w:rsidR="002D13C2" w:rsidRDefault="002D13C2"/>
    <w:p w14:paraId="67D3611D" w14:textId="77777777" w:rsidR="00084A12" w:rsidRDefault="007B776E" w:rsidP="007B776E">
      <w:pPr>
        <w:ind w:left="1080" w:hanging="1080"/>
      </w:pPr>
      <w:r>
        <w:t xml:space="preserve">A) </w:t>
      </w:r>
      <w:r w:rsidR="002D13C2">
        <w:t>Policy:</w:t>
      </w:r>
      <w:r w:rsidR="002D13C2">
        <w:tab/>
      </w:r>
      <w:r w:rsidR="00084A12">
        <w:t xml:space="preserve">A mass disaster can result from a natural or a man-made event. Several government agencies have authority </w:t>
      </w:r>
      <w:r w:rsidR="004D5992">
        <w:t xml:space="preserve">to respond </w:t>
      </w:r>
      <w:r w:rsidR="00084A12">
        <w:t xml:space="preserve">and </w:t>
      </w:r>
      <w:r w:rsidR="004D5992">
        <w:t xml:space="preserve">may have </w:t>
      </w:r>
      <w:r w:rsidR="00084A12">
        <w:t>concur</w:t>
      </w:r>
      <w:r w:rsidR="004D5992">
        <w:t>rent responsibilities</w:t>
      </w:r>
      <w:r w:rsidR="00084A12">
        <w:t xml:space="preserve">, depending on the nature of the event. </w:t>
      </w:r>
      <w:r w:rsidR="002D13C2">
        <w:t xml:space="preserve">The Office of the </w:t>
      </w:r>
      <w:r w:rsidR="00084A12">
        <w:t>Chief Medical Examiner is responsible for recovering, identifying and disposing of deceased victims</w:t>
      </w:r>
      <w:r w:rsidR="002D13C2">
        <w:t xml:space="preserve">. </w:t>
      </w:r>
      <w:r w:rsidR="00551DEB">
        <w:t xml:space="preserve">The purpose of this plan is to assure that response duties are fulfilled while </w:t>
      </w:r>
      <w:r w:rsidR="004D5992">
        <w:t xml:space="preserve">regular </w:t>
      </w:r>
      <w:r w:rsidR="00551DEB">
        <w:t>operations are maintained.</w:t>
      </w:r>
    </w:p>
    <w:p w14:paraId="67D3611E" w14:textId="77777777" w:rsidR="00084A12" w:rsidRDefault="00084A12" w:rsidP="002D13C2">
      <w:pPr>
        <w:ind w:left="1080" w:hanging="1080"/>
      </w:pPr>
    </w:p>
    <w:p w14:paraId="67D3611F" w14:textId="77777777" w:rsidR="00084A12" w:rsidRDefault="007B776E" w:rsidP="00084A12">
      <w:pPr>
        <w:ind w:left="1080" w:hanging="1080"/>
      </w:pPr>
      <w:r>
        <w:t xml:space="preserve">A) </w:t>
      </w:r>
      <w:r w:rsidR="00084A12">
        <w:t>Objective:</w:t>
      </w:r>
      <w:r w:rsidR="00084A12">
        <w:tab/>
        <w:t>The elements of the plan</w:t>
      </w:r>
      <w:r w:rsidR="002D13C2">
        <w:t xml:space="preserve"> are: 1) </w:t>
      </w:r>
      <w:r w:rsidR="00084A12">
        <w:t>delineation of authority; 2) definition of terms</w:t>
      </w:r>
      <w:r w:rsidR="002D13C2">
        <w:t xml:space="preserve">; </w:t>
      </w:r>
    </w:p>
    <w:p w14:paraId="67D36120" w14:textId="77777777" w:rsidR="002D13C2" w:rsidRDefault="00084A12" w:rsidP="007B776E">
      <w:pPr>
        <w:ind w:left="1080" w:firstLine="360"/>
      </w:pPr>
      <w:r>
        <w:t>3)</w:t>
      </w:r>
      <w:r w:rsidR="0026491B">
        <w:t xml:space="preserve"> responsibility of responders; 4) description of procedures; </w:t>
      </w:r>
      <w:r w:rsidR="00551DEB">
        <w:t>5) regular review</w:t>
      </w:r>
      <w:r w:rsidR="002D13C2">
        <w:t xml:space="preserve">. </w:t>
      </w:r>
    </w:p>
    <w:p w14:paraId="67D36121" w14:textId="77777777" w:rsidR="002D13C2" w:rsidRDefault="002D13C2" w:rsidP="002D13C2">
      <w:pPr>
        <w:ind w:left="1080" w:hanging="1080"/>
      </w:pPr>
    </w:p>
    <w:p w14:paraId="67D36122" w14:textId="77777777" w:rsidR="002D13C2" w:rsidRDefault="002D13C2" w:rsidP="002D13C2">
      <w:pPr>
        <w:ind w:left="1080" w:hanging="1080"/>
      </w:pPr>
      <w:r>
        <w:t>Authority:</w:t>
      </w:r>
      <w:r>
        <w:tab/>
        <w:t>The Chief Medical Exam</w:t>
      </w:r>
      <w:r w:rsidR="00551DEB">
        <w:t>iner is accountable for activating the Mortuary Response Team</w:t>
      </w:r>
      <w:r w:rsidR="004D5992">
        <w:t>,</w:t>
      </w:r>
      <w:r w:rsidR="00551DEB">
        <w:t xml:space="preserve"> and follows the direction of the Incident Commander </w:t>
      </w:r>
      <w:r w:rsidR="004D5992">
        <w:t xml:space="preserve">at the disaster scene </w:t>
      </w:r>
      <w:r w:rsidR="00551DEB">
        <w:t>(by statute, this is the Senior Fire Officer in charge at the site)</w:t>
      </w:r>
      <w:r>
        <w:t>.</w:t>
      </w:r>
    </w:p>
    <w:p w14:paraId="67D36123" w14:textId="77777777" w:rsidR="00873F63" w:rsidRDefault="00873F63" w:rsidP="002D13C2">
      <w:pPr>
        <w:ind w:left="1080" w:hanging="1080"/>
      </w:pPr>
    </w:p>
    <w:p w14:paraId="67D36124" w14:textId="77777777" w:rsidR="00873F63" w:rsidRDefault="00873F63" w:rsidP="002D13C2">
      <w:pPr>
        <w:ind w:left="1080" w:hanging="1080"/>
      </w:pPr>
      <w:r>
        <w:tab/>
        <w:t>The Chief Medical Examiner is responsible for:</w:t>
      </w:r>
    </w:p>
    <w:p w14:paraId="67D36125" w14:textId="77777777" w:rsidR="00873F63" w:rsidRDefault="00873F63" w:rsidP="00873F63">
      <w:pPr>
        <w:ind w:left="1440" w:hanging="360"/>
      </w:pPr>
      <w:r>
        <w:t>a)</w:t>
      </w:r>
      <w:r>
        <w:tab/>
        <w:t>dispatching representatives to the Incident Command Post to authorize the movement of deceased persons by responders at the scene</w:t>
      </w:r>
      <w:r w:rsidR="004D5992">
        <w:t>,</w:t>
      </w:r>
      <w:r>
        <w:t xml:space="preserve"> and to authorize the removal of deceased persons from the </w:t>
      </w:r>
      <w:proofErr w:type="gramStart"/>
      <w:r>
        <w:t>scene;</w:t>
      </w:r>
      <w:proofErr w:type="gramEnd"/>
    </w:p>
    <w:p w14:paraId="67D36126" w14:textId="77777777" w:rsidR="00873F63" w:rsidRDefault="00873F63" w:rsidP="00873F63">
      <w:pPr>
        <w:ind w:left="1440" w:hanging="360"/>
      </w:pPr>
      <w:r>
        <w:t>b)</w:t>
      </w:r>
      <w:r>
        <w:tab/>
        <w:t xml:space="preserve">providing and coordinating victim identification and mortuary </w:t>
      </w:r>
      <w:proofErr w:type="gramStart"/>
      <w:r>
        <w:t>services;</w:t>
      </w:r>
      <w:proofErr w:type="gramEnd"/>
    </w:p>
    <w:p w14:paraId="67D36127" w14:textId="77777777" w:rsidR="00873F63" w:rsidRDefault="00873F63" w:rsidP="00873F63">
      <w:pPr>
        <w:ind w:left="1440" w:hanging="360"/>
      </w:pPr>
      <w:r>
        <w:t>c)</w:t>
      </w:r>
      <w:r>
        <w:tab/>
        <w:t xml:space="preserve">determining facilities to be used as temporary </w:t>
      </w:r>
      <w:proofErr w:type="gramStart"/>
      <w:r>
        <w:t>morgues;</w:t>
      </w:r>
      <w:proofErr w:type="gramEnd"/>
    </w:p>
    <w:p w14:paraId="67D36128" w14:textId="77777777" w:rsidR="00873F63" w:rsidRDefault="00873F63" w:rsidP="00873F63">
      <w:pPr>
        <w:ind w:left="1440" w:hanging="360"/>
      </w:pPr>
      <w:r>
        <w:t>d)</w:t>
      </w:r>
      <w:r>
        <w:tab/>
        <w:t xml:space="preserve">requesting </w:t>
      </w:r>
      <w:r w:rsidR="00E852E0">
        <w:t xml:space="preserve">Regional Mass Fatality assistance or </w:t>
      </w:r>
      <w:r>
        <w:t xml:space="preserve">Federal assistance to activate Disaster Mortuary Services Teams (DMORTS) to process, prepare and dispose of remains. </w:t>
      </w:r>
    </w:p>
    <w:p w14:paraId="67D36129" w14:textId="77777777" w:rsidR="002D13C2" w:rsidRDefault="00873F63">
      <w:r>
        <w:t>Definitions</w:t>
      </w:r>
      <w:r w:rsidR="00A62099">
        <w:t xml:space="preserve"> and Acronyms</w:t>
      </w:r>
      <w:r>
        <w:t>:</w:t>
      </w:r>
      <w:r>
        <w:tab/>
      </w:r>
    </w:p>
    <w:p w14:paraId="67D3612A" w14:textId="77777777" w:rsidR="00873F63" w:rsidRDefault="00873F63">
      <w:r>
        <w:tab/>
      </w:r>
      <w:r w:rsidR="00A62099" w:rsidRPr="00952327">
        <w:rPr>
          <w:u w:val="single"/>
        </w:rPr>
        <w:t>Agency</w:t>
      </w:r>
      <w:r w:rsidR="00A62099">
        <w:tab/>
      </w:r>
      <w:r w:rsidR="00A62099">
        <w:tab/>
        <w:t>Any unit of the Federal or State government.</w:t>
      </w:r>
    </w:p>
    <w:p w14:paraId="67D3612B" w14:textId="77777777" w:rsidR="00A62099" w:rsidRDefault="00A62099">
      <w:r>
        <w:tab/>
      </w:r>
      <w:r w:rsidRPr="00952327">
        <w:rPr>
          <w:u w:val="single"/>
        </w:rPr>
        <w:t>CME</w:t>
      </w:r>
      <w:r>
        <w:tab/>
      </w:r>
      <w:r>
        <w:tab/>
      </w:r>
      <w:r>
        <w:tab/>
        <w:t>Chief Medical Examiner, see SME</w:t>
      </w:r>
    </w:p>
    <w:p w14:paraId="67D3612C" w14:textId="77777777" w:rsidR="00E254CE" w:rsidRDefault="00A62099">
      <w:r>
        <w:tab/>
      </w:r>
      <w:r w:rsidR="000F0C98" w:rsidRPr="00952327">
        <w:rPr>
          <w:u w:val="single"/>
        </w:rPr>
        <w:t>Contaminate</w:t>
      </w:r>
      <w:r w:rsidR="000F0C98">
        <w:tab/>
        <w:t xml:space="preserve">To expose people to a situation </w:t>
      </w:r>
      <w:r w:rsidR="00E254CE">
        <w:t>or condition that presents hazards.</w:t>
      </w:r>
    </w:p>
    <w:p w14:paraId="67D3612D" w14:textId="77777777" w:rsidR="00E254CE" w:rsidRDefault="00E254CE">
      <w:r>
        <w:t xml:space="preserve"> </w:t>
      </w:r>
      <w:r>
        <w:tab/>
      </w:r>
      <w:r>
        <w:tab/>
      </w:r>
      <w:r>
        <w:tab/>
      </w:r>
      <w:r>
        <w:tab/>
      </w:r>
      <w:r>
        <w:tab/>
        <w:t>To decontaminate is to make safe by eliminating chemical or biological or</w:t>
      </w:r>
    </w:p>
    <w:p w14:paraId="67D3612E" w14:textId="77777777" w:rsidR="000F0C98" w:rsidRDefault="00E254CE">
      <w:r>
        <w:t xml:space="preserve"> </w:t>
      </w:r>
      <w:r>
        <w:tab/>
      </w:r>
      <w:r>
        <w:tab/>
      </w:r>
      <w:r>
        <w:tab/>
      </w:r>
      <w:r>
        <w:tab/>
      </w:r>
      <w:r>
        <w:tab/>
        <w:t>radioactive harmful substances.</w:t>
      </w:r>
    </w:p>
    <w:p w14:paraId="67D3612F" w14:textId="77777777" w:rsidR="00A62099" w:rsidRDefault="00A62099" w:rsidP="000F0C98">
      <w:pPr>
        <w:ind w:firstLine="360"/>
      </w:pPr>
      <w:r w:rsidRPr="00952327">
        <w:rPr>
          <w:u w:val="single"/>
        </w:rPr>
        <w:t>Disaster</w:t>
      </w:r>
      <w:r w:rsidR="00375A01">
        <w:tab/>
      </w:r>
      <w:r w:rsidR="00375A01">
        <w:tab/>
        <w:t>An incident</w:t>
      </w:r>
      <w:r>
        <w:t xml:space="preserve"> involving more than </w:t>
      </w:r>
      <w:r w:rsidR="000F0C98">
        <w:t xml:space="preserve">ten </w:t>
      </w:r>
      <w:r>
        <w:t>deceased persons from a single event.</w:t>
      </w:r>
    </w:p>
    <w:p w14:paraId="67D36130" w14:textId="77777777" w:rsidR="003E57DA" w:rsidRDefault="003E57DA" w:rsidP="000F0C98">
      <w:pPr>
        <w:ind w:firstLine="360"/>
      </w:pPr>
      <w:r w:rsidRPr="00952327">
        <w:rPr>
          <w:u w:val="single"/>
        </w:rPr>
        <w:t>DMORT</w:t>
      </w:r>
      <w:r>
        <w:tab/>
      </w:r>
      <w:r>
        <w:tab/>
        <w:t>Disaster Mortuary Team</w:t>
      </w:r>
    </w:p>
    <w:p w14:paraId="67D36131" w14:textId="77777777" w:rsidR="003E57DA" w:rsidRDefault="003E57DA" w:rsidP="000F0C98">
      <w:pPr>
        <w:ind w:firstLine="360"/>
      </w:pPr>
      <w:r w:rsidRPr="00952327">
        <w:rPr>
          <w:u w:val="single"/>
        </w:rPr>
        <w:t>Hazmat</w:t>
      </w:r>
      <w:r>
        <w:tab/>
      </w:r>
      <w:r>
        <w:tab/>
        <w:t>Hazardous materials—any substance or material that when released in</w:t>
      </w:r>
    </w:p>
    <w:p w14:paraId="67D36132" w14:textId="77777777" w:rsidR="003E57DA" w:rsidRDefault="003E57DA" w:rsidP="000F0C98">
      <w:pPr>
        <w:ind w:firstLine="360"/>
      </w:pPr>
      <w:r>
        <w:t xml:space="preserve"> </w:t>
      </w:r>
      <w:r>
        <w:tab/>
      </w:r>
      <w:r>
        <w:tab/>
      </w:r>
      <w:r>
        <w:tab/>
      </w:r>
      <w:r>
        <w:tab/>
        <w:t xml:space="preserve">sufficient quantities </w:t>
      </w:r>
      <w:proofErr w:type="gramStart"/>
      <w:r>
        <w:t>poses</w:t>
      </w:r>
      <w:proofErr w:type="gramEnd"/>
      <w:r>
        <w:t xml:space="preserve"> a risk to people’s health, safety, and/or property.</w:t>
      </w:r>
    </w:p>
    <w:p w14:paraId="67D36133" w14:textId="77777777" w:rsidR="003E57DA" w:rsidRDefault="003E57DA" w:rsidP="000F0C98">
      <w:pPr>
        <w:ind w:firstLine="360"/>
      </w:pPr>
      <w:r w:rsidRPr="00952327">
        <w:rPr>
          <w:u w:val="single"/>
        </w:rPr>
        <w:t>IC</w:t>
      </w:r>
      <w:r>
        <w:tab/>
      </w:r>
      <w:r>
        <w:tab/>
      </w:r>
      <w:r>
        <w:tab/>
      </w:r>
      <w:r>
        <w:tab/>
        <w:t>Incident Commander—the individual responsible for the management of all</w:t>
      </w:r>
    </w:p>
    <w:p w14:paraId="67D36134" w14:textId="77777777" w:rsidR="003E57DA" w:rsidRDefault="003E57DA" w:rsidP="000F0C98">
      <w:pPr>
        <w:ind w:firstLine="360"/>
      </w:pPr>
      <w:r>
        <w:t xml:space="preserve"> </w:t>
      </w:r>
      <w:r>
        <w:tab/>
      </w:r>
      <w:r>
        <w:tab/>
      </w:r>
      <w:r>
        <w:tab/>
      </w:r>
      <w:r>
        <w:tab/>
        <w:t>incident operations at the incident scene (the senior Fire Officer in charge).</w:t>
      </w:r>
    </w:p>
    <w:p w14:paraId="67D36135" w14:textId="77777777" w:rsidR="003E57DA" w:rsidRDefault="003E57DA" w:rsidP="003E57DA">
      <w:pPr>
        <w:ind w:firstLine="360"/>
      </w:pPr>
      <w:r w:rsidRPr="00952327">
        <w:rPr>
          <w:u w:val="single"/>
        </w:rPr>
        <w:t>Incident scene</w:t>
      </w:r>
      <w:r>
        <w:tab/>
      </w:r>
      <w:proofErr w:type="gramStart"/>
      <w:r>
        <w:t>The</w:t>
      </w:r>
      <w:proofErr w:type="gramEnd"/>
      <w:r>
        <w:t xml:space="preserve"> area which includes the immediate site where the disaster occurred, which</w:t>
      </w:r>
    </w:p>
    <w:p w14:paraId="67D36136" w14:textId="77777777" w:rsidR="003E57DA" w:rsidRDefault="003E57DA" w:rsidP="003E57DA">
      <w:r>
        <w:t xml:space="preserve"> </w:t>
      </w:r>
      <w:r>
        <w:tab/>
      </w:r>
      <w:r>
        <w:tab/>
      </w:r>
      <w:r>
        <w:tab/>
      </w:r>
      <w:r>
        <w:tab/>
      </w:r>
      <w:r>
        <w:tab/>
        <w:t>is generally restricted and surrounded by a police perimeter, and any staging,</w:t>
      </w:r>
    </w:p>
    <w:p w14:paraId="67D36137" w14:textId="77777777" w:rsidR="003E57DA" w:rsidRDefault="003E57DA" w:rsidP="003E57DA">
      <w:pPr>
        <w:ind w:firstLine="360"/>
      </w:pPr>
      <w:r>
        <w:t xml:space="preserve"> </w:t>
      </w:r>
      <w:r>
        <w:tab/>
      </w:r>
      <w:r>
        <w:tab/>
      </w:r>
      <w:r>
        <w:tab/>
      </w:r>
      <w:r>
        <w:tab/>
        <w:t>triage or decontamination areas.</w:t>
      </w:r>
    </w:p>
    <w:p w14:paraId="67D36138" w14:textId="77777777" w:rsidR="000F0C98" w:rsidRDefault="00A62099" w:rsidP="000F0C98">
      <w:r>
        <w:tab/>
      </w:r>
      <w:r w:rsidRPr="00952327">
        <w:rPr>
          <w:u w:val="single"/>
        </w:rPr>
        <w:t>Morgue</w:t>
      </w:r>
      <w:r>
        <w:tab/>
      </w:r>
      <w:r w:rsidR="000F0C98">
        <w:tab/>
      </w:r>
      <w:r>
        <w:t>The place where bodies of deceased persons are kept until identified</w:t>
      </w:r>
      <w:r w:rsidR="000F0C98">
        <w:t>,</w:t>
      </w:r>
    </w:p>
    <w:p w14:paraId="67D36139" w14:textId="77777777" w:rsidR="000F0C98" w:rsidRDefault="000F0C98" w:rsidP="00A62099">
      <w:r>
        <w:t xml:space="preserve"> </w:t>
      </w:r>
      <w:r>
        <w:tab/>
      </w:r>
      <w:r>
        <w:tab/>
      </w:r>
      <w:r>
        <w:tab/>
      </w:r>
      <w:r>
        <w:tab/>
      </w:r>
      <w:r>
        <w:tab/>
        <w:t>E</w:t>
      </w:r>
      <w:r w:rsidR="00A62099">
        <w:t>xamined</w:t>
      </w:r>
      <w:r>
        <w:t xml:space="preserve"> </w:t>
      </w:r>
      <w:r w:rsidR="00A62099">
        <w:t xml:space="preserve">and released for burial or other appropriate disposition. </w:t>
      </w:r>
      <w:r w:rsidR="004D5992">
        <w:t>The m</w:t>
      </w:r>
      <w:r w:rsidR="00A62099">
        <w:t>ain</w:t>
      </w:r>
    </w:p>
    <w:p w14:paraId="67D3613A" w14:textId="77777777" w:rsidR="00A62099" w:rsidRDefault="00A62099" w:rsidP="00A62099">
      <w:r>
        <w:t xml:space="preserve"> </w:t>
      </w:r>
      <w:r w:rsidR="000F0C98">
        <w:tab/>
      </w:r>
      <w:r w:rsidR="000F0C98">
        <w:tab/>
      </w:r>
      <w:r w:rsidR="000F0C98">
        <w:tab/>
      </w:r>
      <w:r w:rsidR="000F0C98">
        <w:tab/>
      </w:r>
      <w:r w:rsidR="000F0C98">
        <w:tab/>
      </w:r>
      <w:r>
        <w:t>morgue is at OCME.</w:t>
      </w:r>
    </w:p>
    <w:p w14:paraId="67D3613B" w14:textId="77777777" w:rsidR="00A03D2B" w:rsidRDefault="00A03D2B" w:rsidP="00A03D2B">
      <w:r>
        <w:rPr>
          <w:bCs/>
        </w:rPr>
        <w:lastRenderedPageBreak/>
        <w:t>Policy: MASS DISASTER PLANNING</w:t>
      </w:r>
      <w:r>
        <w:tab/>
      </w:r>
      <w:r>
        <w:tab/>
      </w:r>
      <w:r>
        <w:tab/>
      </w:r>
      <w:r>
        <w:tab/>
      </w:r>
      <w:r>
        <w:tab/>
      </w:r>
      <w:r>
        <w:tab/>
      </w:r>
      <w:r>
        <w:tab/>
      </w:r>
      <w:r>
        <w:tab/>
      </w:r>
      <w:r>
        <w:tab/>
      </w:r>
      <w:r>
        <w:tab/>
      </w:r>
      <w:r>
        <w:tab/>
      </w:r>
      <w:r>
        <w:tab/>
        <w:t>Page 2 of 7</w:t>
      </w:r>
      <w:r w:rsidR="00A62099">
        <w:tab/>
      </w:r>
    </w:p>
    <w:p w14:paraId="67D3613C" w14:textId="77777777" w:rsidR="00A03D2B" w:rsidRDefault="00A03D2B" w:rsidP="00A62099"/>
    <w:p w14:paraId="67D3613D" w14:textId="77777777" w:rsidR="000F0C98" w:rsidRDefault="00A62099" w:rsidP="00A03D2B">
      <w:pPr>
        <w:ind w:firstLine="360"/>
      </w:pPr>
      <w:r w:rsidRPr="00952327">
        <w:rPr>
          <w:u w:val="single"/>
        </w:rPr>
        <w:t>Notification</w:t>
      </w:r>
      <w:r w:rsidR="000F0C98">
        <w:tab/>
        <w:t>Direct verbal communication with the person or Agency to be contacted in the</w:t>
      </w:r>
    </w:p>
    <w:p w14:paraId="67D3613E" w14:textId="77777777" w:rsidR="00A62099" w:rsidRDefault="000F0C98" w:rsidP="00A62099">
      <w:r>
        <w:t xml:space="preserve"> </w:t>
      </w:r>
      <w:r>
        <w:tab/>
      </w:r>
      <w:r>
        <w:tab/>
      </w:r>
      <w:r>
        <w:tab/>
      </w:r>
      <w:r>
        <w:tab/>
      </w:r>
      <w:r>
        <w:tab/>
        <w:t>event of a disaster.</w:t>
      </w:r>
    </w:p>
    <w:p w14:paraId="67D3613F" w14:textId="77777777" w:rsidR="00A62099" w:rsidRDefault="00A62099" w:rsidP="00A62099">
      <w:r>
        <w:tab/>
      </w:r>
      <w:r w:rsidRPr="00952327">
        <w:rPr>
          <w:u w:val="single"/>
        </w:rPr>
        <w:t>OCME</w:t>
      </w:r>
      <w:r>
        <w:tab/>
      </w:r>
      <w:r>
        <w:tab/>
      </w:r>
      <w:r w:rsidR="000F0C98">
        <w:tab/>
      </w:r>
      <w:r>
        <w:t xml:space="preserve">Office of the Chief Medical Examiner, </w:t>
      </w:r>
      <w:smartTag w:uri="urn:schemas-microsoft-com:office:smarttags" w:element="address">
        <w:smartTag w:uri="urn:schemas-microsoft-com:office:smarttags" w:element="Street">
          <w:r>
            <w:t>11 Shuttle Rd.</w:t>
          </w:r>
        </w:smartTag>
        <w:r>
          <w:t xml:space="preserve">, </w:t>
        </w:r>
        <w:smartTag w:uri="urn:schemas-microsoft-com:office:smarttags" w:element="City">
          <w:r>
            <w:t>Farmington</w:t>
          </w:r>
        </w:smartTag>
        <w:r>
          <w:t xml:space="preserve">, </w:t>
        </w:r>
        <w:smartTag w:uri="urn:schemas-microsoft-com:office:smarttags" w:element="State">
          <w:r>
            <w:t>CT</w:t>
          </w:r>
        </w:smartTag>
        <w:r>
          <w:t xml:space="preserve"> </w:t>
        </w:r>
        <w:smartTag w:uri="urn:schemas-microsoft-com:office:smarttags" w:element="PostalCode">
          <w:r>
            <w:t>06032</w:t>
          </w:r>
        </w:smartTag>
      </w:smartTag>
      <w:r>
        <w:t>.</w:t>
      </w:r>
    </w:p>
    <w:p w14:paraId="67D36140" w14:textId="77777777" w:rsidR="003E57DA" w:rsidRDefault="003E57DA" w:rsidP="00A62099">
      <w:r>
        <w:tab/>
      </w:r>
      <w:r w:rsidRPr="00952327">
        <w:rPr>
          <w:u w:val="single"/>
        </w:rPr>
        <w:t>SME</w:t>
      </w:r>
      <w:r>
        <w:tab/>
      </w:r>
      <w:r>
        <w:tab/>
      </w:r>
      <w:r>
        <w:tab/>
        <w:t>State Medical Examiner, also known as the Chief Medical Examiner</w:t>
      </w:r>
    </w:p>
    <w:p w14:paraId="67D36141" w14:textId="77777777" w:rsidR="003E57DA" w:rsidRDefault="00E254CE" w:rsidP="00A62099">
      <w:r>
        <w:tab/>
      </w:r>
      <w:r w:rsidRPr="00952327">
        <w:rPr>
          <w:u w:val="single"/>
        </w:rPr>
        <w:t>Staging area</w:t>
      </w:r>
      <w:r>
        <w:tab/>
        <w:t>A prearranged, strategically-located area where personnel, vehicles and</w:t>
      </w:r>
    </w:p>
    <w:p w14:paraId="67D36142" w14:textId="77777777" w:rsidR="00E254CE" w:rsidRDefault="00E254CE" w:rsidP="00A62099">
      <w:r>
        <w:t xml:space="preserve"> </w:t>
      </w:r>
      <w:r w:rsidR="003E57DA">
        <w:tab/>
      </w:r>
      <w:r w:rsidR="003E57DA">
        <w:tab/>
      </w:r>
      <w:r w:rsidR="003E57DA">
        <w:tab/>
      </w:r>
      <w:r w:rsidR="003E57DA">
        <w:tab/>
      </w:r>
      <w:r w:rsidR="003E57DA">
        <w:tab/>
      </w:r>
      <w:r>
        <w:t xml:space="preserve">equipment </w:t>
      </w:r>
      <w:r w:rsidR="003E57DA">
        <w:t>are organiz</w:t>
      </w:r>
      <w:r>
        <w:t xml:space="preserve">ed </w:t>
      </w:r>
      <w:r w:rsidR="003E57DA">
        <w:t xml:space="preserve">in a </w:t>
      </w:r>
      <w:r>
        <w:t xml:space="preserve">state of readiness for use at the </w:t>
      </w:r>
      <w:r w:rsidR="003E57DA">
        <w:t>disaster scene.</w:t>
      </w:r>
    </w:p>
    <w:p w14:paraId="67D36143" w14:textId="77777777" w:rsidR="00952327" w:rsidRDefault="00952327" w:rsidP="00A62099">
      <w:r>
        <w:tab/>
        <w:t>Temporary</w:t>
      </w:r>
      <w:r>
        <w:tab/>
      </w:r>
      <w:r>
        <w:tab/>
        <w:t>A field facility established for initial evaluation, inventory, security and</w:t>
      </w:r>
    </w:p>
    <w:p w14:paraId="67D36144" w14:textId="77777777" w:rsidR="00952327" w:rsidRDefault="00952327" w:rsidP="00A62099">
      <w:r>
        <w:t xml:space="preserve"> </w:t>
      </w:r>
      <w:r>
        <w:tab/>
      </w:r>
      <w:r w:rsidRPr="00952327">
        <w:rPr>
          <w:u w:val="single"/>
        </w:rPr>
        <w:t>Morgue</w:t>
      </w:r>
      <w:r>
        <w:tab/>
      </w:r>
      <w:r>
        <w:tab/>
        <w:t>temporary storage of human remains and property (evidence) associated with</w:t>
      </w:r>
    </w:p>
    <w:p w14:paraId="67D36145" w14:textId="77777777" w:rsidR="00952327" w:rsidRDefault="00952327" w:rsidP="00A62099">
      <w:r>
        <w:t xml:space="preserve"> </w:t>
      </w:r>
      <w:r>
        <w:tab/>
      </w:r>
      <w:r>
        <w:tab/>
      </w:r>
      <w:r>
        <w:tab/>
      </w:r>
      <w:r>
        <w:tab/>
      </w:r>
      <w:r>
        <w:tab/>
        <w:t>a disaster.</w:t>
      </w:r>
    </w:p>
    <w:p w14:paraId="67D36146" w14:textId="77777777" w:rsidR="004858E7" w:rsidRDefault="000F0C98" w:rsidP="00A62099">
      <w:r>
        <w:tab/>
      </w:r>
      <w:r w:rsidR="003E57DA" w:rsidRPr="00952327">
        <w:rPr>
          <w:u w:val="single"/>
        </w:rPr>
        <w:t>WMD</w:t>
      </w:r>
      <w:r w:rsidR="003E57DA">
        <w:tab/>
      </w:r>
      <w:r w:rsidR="003E57DA">
        <w:tab/>
      </w:r>
      <w:r w:rsidR="003E57DA">
        <w:tab/>
        <w:t>Weapons of Mass Destruction</w:t>
      </w:r>
      <w:r w:rsidR="00707763">
        <w:t>—conventional</w:t>
      </w:r>
      <w:r w:rsidR="004858E7">
        <w:t xml:space="preserve"> (explosive)</w:t>
      </w:r>
      <w:r w:rsidR="00707763">
        <w:t>, chemical</w:t>
      </w:r>
      <w:r w:rsidR="004858E7">
        <w:t xml:space="preserve"> (poison),</w:t>
      </w:r>
    </w:p>
    <w:p w14:paraId="67D36147" w14:textId="77777777" w:rsidR="00952327" w:rsidRDefault="004858E7" w:rsidP="00952327">
      <w:pPr>
        <w:ind w:left="1800"/>
      </w:pPr>
      <w:r>
        <w:t>biological (disease-causing microorganism) and nuclear (radioactive) device capable of causing lethal harm to many people at one time.</w:t>
      </w:r>
    </w:p>
    <w:p w14:paraId="67D36148" w14:textId="77777777" w:rsidR="00952327" w:rsidRDefault="00952327" w:rsidP="00952327"/>
    <w:p w14:paraId="67D36149" w14:textId="77777777" w:rsidR="00524B9F" w:rsidRDefault="0026491B" w:rsidP="00524B9F">
      <w:r>
        <w:t xml:space="preserve">Mass Disaster </w:t>
      </w:r>
      <w:r w:rsidR="00524B9F">
        <w:t>Procedures</w:t>
      </w:r>
    </w:p>
    <w:p w14:paraId="67D3614A" w14:textId="77777777" w:rsidR="00524B9F" w:rsidRDefault="00524B9F" w:rsidP="00524B9F">
      <w:r>
        <w:tab/>
        <w:t>A.</w:t>
      </w:r>
      <w:r>
        <w:tab/>
        <w:t>Notification</w:t>
      </w:r>
      <w:r w:rsidR="00375A01">
        <w:t xml:space="preserve"> and communication</w:t>
      </w:r>
    </w:p>
    <w:p w14:paraId="67D3614B" w14:textId="77777777" w:rsidR="00375A01" w:rsidRDefault="00F543EA" w:rsidP="00F543EA">
      <w:pPr>
        <w:ind w:left="1080" w:hanging="360"/>
      </w:pPr>
      <w:r>
        <w:t>1.</w:t>
      </w:r>
      <w:r>
        <w:tab/>
      </w:r>
      <w:r w:rsidR="00375A01">
        <w:t xml:space="preserve">Any </w:t>
      </w:r>
      <w:r>
        <w:t>Office personnel who receive</w:t>
      </w:r>
      <w:r w:rsidR="00375A01">
        <w:t xml:space="preserve"> a call regarding an incident that constitutes a disaster must request </w:t>
      </w:r>
      <w:r>
        <w:t xml:space="preserve">at least </w:t>
      </w:r>
      <w:r w:rsidR="00375A01">
        <w:t>the following information:</w:t>
      </w:r>
    </w:p>
    <w:p w14:paraId="67D3614C" w14:textId="77777777" w:rsidR="00375A01" w:rsidRDefault="00375A01" w:rsidP="00524B9F">
      <w:r>
        <w:t xml:space="preserve"> </w:t>
      </w:r>
      <w:r>
        <w:tab/>
      </w:r>
      <w:r>
        <w:tab/>
      </w:r>
      <w:r>
        <w:tab/>
      </w:r>
      <w:r>
        <w:tab/>
      </w:r>
      <w:r>
        <w:sym w:font="Symbol" w:char="F0B7"/>
      </w:r>
      <w:r>
        <w:tab/>
        <w:t>Name of caller and Agency the caller represents</w:t>
      </w:r>
    </w:p>
    <w:p w14:paraId="67D3614D" w14:textId="77777777" w:rsidR="00375A01" w:rsidRDefault="00375A01" w:rsidP="00524B9F">
      <w:r>
        <w:tab/>
      </w:r>
      <w:r>
        <w:tab/>
      </w:r>
      <w:r>
        <w:tab/>
      </w:r>
      <w:r>
        <w:tab/>
      </w:r>
      <w:r>
        <w:sym w:font="Symbol" w:char="F0B7"/>
      </w:r>
      <w:r>
        <w:tab/>
        <w:t>Type of incident</w:t>
      </w:r>
    </w:p>
    <w:p w14:paraId="67D3614E" w14:textId="77777777" w:rsidR="00375A01" w:rsidRDefault="00375A01" w:rsidP="00524B9F">
      <w:r>
        <w:tab/>
      </w:r>
      <w:r>
        <w:tab/>
      </w:r>
      <w:r>
        <w:tab/>
      </w:r>
      <w:r>
        <w:tab/>
      </w:r>
      <w:r>
        <w:sym w:font="Symbol" w:char="F0B7"/>
      </w:r>
      <w:r>
        <w:tab/>
        <w:t>Approximate number of fatalities</w:t>
      </w:r>
    </w:p>
    <w:p w14:paraId="67D3614F" w14:textId="77777777" w:rsidR="00375A01" w:rsidRDefault="00375A01" w:rsidP="00524B9F">
      <w:r>
        <w:tab/>
      </w:r>
      <w:r>
        <w:tab/>
      </w:r>
      <w:r>
        <w:tab/>
      </w:r>
      <w:r>
        <w:tab/>
      </w:r>
      <w:r>
        <w:sym w:font="Symbol" w:char="F0B7"/>
      </w:r>
      <w:r>
        <w:tab/>
      </w:r>
      <w:r w:rsidR="00F543EA">
        <w:t>Location of incident and access route to the staging area or command post</w:t>
      </w:r>
    </w:p>
    <w:p w14:paraId="67D36150" w14:textId="77777777" w:rsidR="00F543EA" w:rsidRDefault="00F543EA" w:rsidP="00524B9F">
      <w:r>
        <w:tab/>
      </w:r>
      <w:r>
        <w:tab/>
      </w:r>
      <w:r>
        <w:tab/>
      </w:r>
      <w:r>
        <w:tab/>
      </w:r>
      <w:r>
        <w:sym w:font="Symbol" w:char="F0B7"/>
      </w:r>
      <w:r>
        <w:tab/>
      </w:r>
      <w:r w:rsidRPr="004B45EA">
        <w:rPr>
          <w:b/>
        </w:rPr>
        <w:t>Type of known hazards (chemical, biological, physical, nuclear)</w:t>
      </w:r>
    </w:p>
    <w:p w14:paraId="67D36151" w14:textId="77777777" w:rsidR="00F543EA" w:rsidRDefault="00F543EA" w:rsidP="00524B9F">
      <w:r>
        <w:tab/>
      </w:r>
      <w:r>
        <w:tab/>
      </w:r>
      <w:r>
        <w:tab/>
      </w:r>
      <w:r>
        <w:tab/>
      </w:r>
      <w:r>
        <w:sym w:font="Symbol" w:char="F0B7"/>
      </w:r>
      <w:r>
        <w:tab/>
        <w:t>Name and telephone number of person to receive response call from the CME</w:t>
      </w:r>
    </w:p>
    <w:p w14:paraId="67D36152" w14:textId="77777777" w:rsidR="00F543EA" w:rsidRDefault="00524B9F" w:rsidP="00524B9F">
      <w:r>
        <w:tab/>
      </w:r>
      <w:r>
        <w:tab/>
        <w:t>2.</w:t>
      </w:r>
      <w:r w:rsidR="00F543EA">
        <w:tab/>
        <w:t>Office personnel shall immediately notify the following people by telephone or pager:</w:t>
      </w:r>
    </w:p>
    <w:p w14:paraId="67D36153" w14:textId="77777777" w:rsidR="00F543EA" w:rsidRDefault="00296FDB" w:rsidP="00524B9F">
      <w:r>
        <w:tab/>
      </w:r>
      <w:r>
        <w:tab/>
      </w:r>
      <w:r>
        <w:tab/>
        <w:t>a)</w:t>
      </w:r>
      <w:r w:rsidR="00F543EA">
        <w:tab/>
        <w:t>Chief and Deputy Medical Examiner</w:t>
      </w:r>
    </w:p>
    <w:p w14:paraId="67D36154" w14:textId="77777777" w:rsidR="00F543EA" w:rsidRDefault="00296FDB" w:rsidP="00524B9F">
      <w:r>
        <w:tab/>
      </w:r>
      <w:r>
        <w:tab/>
      </w:r>
      <w:r>
        <w:tab/>
        <w:t>b)</w:t>
      </w:r>
      <w:r w:rsidR="00F543EA">
        <w:tab/>
        <w:t>Forensic Technician Supervisor</w:t>
      </w:r>
    </w:p>
    <w:p w14:paraId="67D36155" w14:textId="77777777" w:rsidR="00F543EA" w:rsidRDefault="00296FDB" w:rsidP="00524B9F">
      <w:r>
        <w:tab/>
      </w:r>
      <w:r>
        <w:tab/>
      </w:r>
      <w:r>
        <w:tab/>
        <w:t>c)</w:t>
      </w:r>
      <w:r w:rsidR="00F543EA">
        <w:tab/>
        <w:t>Supervisor of Special Investigations</w:t>
      </w:r>
    </w:p>
    <w:p w14:paraId="67D36156" w14:textId="77777777" w:rsidR="00524B9F" w:rsidRDefault="00296FDB" w:rsidP="00296FDB">
      <w:pPr>
        <w:ind w:left="1080" w:hanging="360"/>
      </w:pPr>
      <w:r>
        <w:t>3.</w:t>
      </w:r>
      <w:r>
        <w:tab/>
        <w:t>Based on the type of incident, the CME or Deputy will communicate with the Incident Commander and decide:</w:t>
      </w:r>
    </w:p>
    <w:p w14:paraId="67D36157" w14:textId="77777777" w:rsidR="00296FDB" w:rsidRDefault="00296FDB" w:rsidP="00524B9F">
      <w:r>
        <w:tab/>
      </w:r>
      <w:r>
        <w:tab/>
      </w:r>
      <w:r>
        <w:tab/>
        <w:t>a)</w:t>
      </w:r>
      <w:r>
        <w:tab/>
        <w:t>who of the OCME staff will report for duty at the disaster scene, and when;</w:t>
      </w:r>
    </w:p>
    <w:p w14:paraId="67D36158" w14:textId="77777777" w:rsidR="00296FDB" w:rsidRDefault="00296FDB" w:rsidP="00524B9F">
      <w:r>
        <w:tab/>
      </w:r>
      <w:r>
        <w:tab/>
      </w:r>
      <w:r>
        <w:tab/>
        <w:t>b)</w:t>
      </w:r>
      <w:r>
        <w:tab/>
        <w:t>what supplies, and what travel route, to take to the scene;</w:t>
      </w:r>
    </w:p>
    <w:p w14:paraId="67D36159" w14:textId="77777777" w:rsidR="00296FDB" w:rsidRDefault="00296FDB" w:rsidP="00296FDB">
      <w:pPr>
        <w:ind w:left="720" w:firstLine="360"/>
      </w:pPr>
      <w:r>
        <w:t>c)</w:t>
      </w:r>
      <w:r>
        <w:tab/>
        <w:t>what safety precautions to use based upon the hazards that may be encountered;</w:t>
      </w:r>
    </w:p>
    <w:p w14:paraId="67D3615A" w14:textId="77777777" w:rsidR="00296FDB" w:rsidRDefault="00296FDB" w:rsidP="00296FDB">
      <w:pPr>
        <w:ind w:left="720" w:firstLine="360"/>
      </w:pPr>
      <w:r>
        <w:t>d)</w:t>
      </w:r>
      <w:r>
        <w:tab/>
      </w:r>
      <w:r w:rsidR="004B7935">
        <w:t>who of the OCME staff will report for duty at the office (if more staff is needed).</w:t>
      </w:r>
    </w:p>
    <w:p w14:paraId="67D3615B" w14:textId="77777777" w:rsidR="004B7935" w:rsidRDefault="004B7935" w:rsidP="004B7935">
      <w:r>
        <w:tab/>
      </w:r>
      <w:r>
        <w:tab/>
        <w:t>4.</w:t>
      </w:r>
      <w:r>
        <w:tab/>
      </w:r>
      <w:r w:rsidR="007D23EE">
        <w:t>The CME gives the following general instructions to those dispatched to the scene:</w:t>
      </w:r>
    </w:p>
    <w:p w14:paraId="67D3615C" w14:textId="77777777" w:rsidR="007D23EE" w:rsidRDefault="007D23EE" w:rsidP="007D23EE">
      <w:pPr>
        <w:ind w:left="1440" w:hanging="360"/>
      </w:pPr>
      <w:r>
        <w:t>a)</w:t>
      </w:r>
      <w:r>
        <w:tab/>
        <w:t xml:space="preserve">all personnel report immediately to the </w:t>
      </w:r>
      <w:r w:rsidR="00E15BB0">
        <w:t xml:space="preserve">CME or Deputy, or the </w:t>
      </w:r>
      <w:r>
        <w:t>Incident Commander</w:t>
      </w:r>
      <w:r w:rsidR="00E15BB0">
        <w:t xml:space="preserve"> if CME/Deputy is not </w:t>
      </w:r>
      <w:r>
        <w:t>at the scene, to receive specific instructions;</w:t>
      </w:r>
    </w:p>
    <w:p w14:paraId="67D3615D" w14:textId="77777777" w:rsidR="007D23EE" w:rsidRDefault="007D23EE" w:rsidP="007D23EE">
      <w:pPr>
        <w:ind w:left="1440" w:hanging="360"/>
      </w:pPr>
      <w:r>
        <w:t>b)</w:t>
      </w:r>
      <w:r>
        <w:tab/>
        <w:t>all personnel will wear official OCME identification and identifying garments, and will adhere to the safety measures established by the IC;</w:t>
      </w:r>
    </w:p>
    <w:p w14:paraId="67D3615E" w14:textId="77777777" w:rsidR="007D23EE" w:rsidRDefault="007D23EE" w:rsidP="007D23EE">
      <w:pPr>
        <w:ind w:left="1440" w:hanging="360"/>
      </w:pPr>
      <w:r>
        <w:t>c)</w:t>
      </w:r>
      <w:r>
        <w:tab/>
        <w:t>the CME or authorized designee is the sole spokesperson for the Office when speaking with representatives of the media or the public;</w:t>
      </w:r>
    </w:p>
    <w:p w14:paraId="67D3615F" w14:textId="77777777" w:rsidR="004D5992" w:rsidRDefault="007D23EE" w:rsidP="007D23EE">
      <w:pPr>
        <w:ind w:left="1440" w:hanging="360"/>
      </w:pPr>
      <w:r>
        <w:t>d)</w:t>
      </w:r>
      <w:r>
        <w:tab/>
      </w:r>
      <w:r w:rsidR="004D5992">
        <w:t>persons killed as a result of a deliberate incident are murder victims, so bodies are removed only when authorized by the FBI or the CME to do so;</w:t>
      </w:r>
    </w:p>
    <w:p w14:paraId="67D36160" w14:textId="77777777" w:rsidR="007D23EE" w:rsidRDefault="004D5992" w:rsidP="007D23EE">
      <w:pPr>
        <w:ind w:left="1440" w:hanging="360"/>
      </w:pPr>
      <w:r>
        <w:t>e)</w:t>
      </w:r>
      <w:r>
        <w:tab/>
        <w:t>the bodies of victims involved in a biological, chemical or nuclear disaster must be decontaminated in a designated area at the scene prior to transport to OCME.</w:t>
      </w:r>
      <w:r w:rsidR="007D23EE">
        <w:t xml:space="preserve"> </w:t>
      </w:r>
    </w:p>
    <w:p w14:paraId="67D36161" w14:textId="77777777" w:rsidR="00A03D2B" w:rsidRDefault="00A03D2B" w:rsidP="00A03D2B">
      <w:r>
        <w:rPr>
          <w:bCs/>
        </w:rPr>
        <w:lastRenderedPageBreak/>
        <w:t>Policy: MASS DISASTER PLANNING</w:t>
      </w:r>
      <w:r>
        <w:tab/>
      </w:r>
      <w:r>
        <w:tab/>
      </w:r>
      <w:r>
        <w:tab/>
      </w:r>
      <w:r>
        <w:tab/>
      </w:r>
      <w:r>
        <w:tab/>
      </w:r>
      <w:r>
        <w:tab/>
      </w:r>
      <w:r>
        <w:tab/>
      </w:r>
      <w:r>
        <w:tab/>
      </w:r>
      <w:r>
        <w:tab/>
      </w:r>
      <w:r>
        <w:tab/>
      </w:r>
      <w:r>
        <w:tab/>
      </w:r>
      <w:r>
        <w:tab/>
        <w:t>Page 3 of 7</w:t>
      </w:r>
      <w:r w:rsidR="00524B9F">
        <w:tab/>
      </w:r>
    </w:p>
    <w:p w14:paraId="67D36162" w14:textId="77777777" w:rsidR="00A03D2B" w:rsidRDefault="00A03D2B" w:rsidP="00524B9F"/>
    <w:p w14:paraId="67D36163" w14:textId="77777777" w:rsidR="00524B9F" w:rsidRDefault="00524B9F" w:rsidP="00524B9F">
      <w:r>
        <w:t>B.</w:t>
      </w:r>
      <w:r>
        <w:tab/>
        <w:t>Responsibilities of responders</w:t>
      </w:r>
    </w:p>
    <w:p w14:paraId="67D36164" w14:textId="77777777" w:rsidR="00524B9F" w:rsidRDefault="00524B9F" w:rsidP="00524B9F">
      <w:r>
        <w:tab/>
      </w:r>
      <w:r>
        <w:tab/>
        <w:t>1.</w:t>
      </w:r>
      <w:r>
        <w:tab/>
        <w:t>C</w:t>
      </w:r>
      <w:r w:rsidR="00F23053">
        <w:t xml:space="preserve">hief </w:t>
      </w:r>
      <w:r>
        <w:t>M</w:t>
      </w:r>
      <w:r w:rsidR="00F23053">
        <w:t xml:space="preserve">edical </w:t>
      </w:r>
      <w:r>
        <w:t>E</w:t>
      </w:r>
      <w:r w:rsidR="00F23053">
        <w:t>xaminer</w:t>
      </w:r>
    </w:p>
    <w:p w14:paraId="67D36165" w14:textId="77777777" w:rsidR="00E15BB0" w:rsidRDefault="00E15BB0" w:rsidP="00E15BB0">
      <w:pPr>
        <w:ind w:left="1440" w:hanging="360"/>
      </w:pPr>
      <w:r>
        <w:t>a)</w:t>
      </w:r>
      <w:r>
        <w:tab/>
        <w:t>Dispatches OCME representatives to the Incident Command Post to authorize the movement of bodies by responders at the scene, and to authorize the removal of bodies from the scene.</w:t>
      </w:r>
    </w:p>
    <w:p w14:paraId="67D36166" w14:textId="77777777" w:rsidR="00E15BB0" w:rsidRDefault="00E15BB0" w:rsidP="00E15BB0">
      <w:pPr>
        <w:ind w:left="1440" w:hanging="360"/>
      </w:pPr>
      <w:r>
        <w:t>b)</w:t>
      </w:r>
      <w:r>
        <w:tab/>
        <w:t>Establish and coordinate victim identification and mortuary services at the scene.</w:t>
      </w:r>
    </w:p>
    <w:p w14:paraId="67D36167" w14:textId="77777777" w:rsidR="00E15BB0" w:rsidRDefault="00E15BB0" w:rsidP="00E15BB0">
      <w:pPr>
        <w:ind w:left="1440" w:hanging="360"/>
      </w:pPr>
      <w:r>
        <w:t>c)</w:t>
      </w:r>
      <w:r>
        <w:tab/>
        <w:t>Determine facilities to be used as temporary morgues;</w:t>
      </w:r>
    </w:p>
    <w:p w14:paraId="67D36168" w14:textId="77777777" w:rsidR="00E852E0" w:rsidRDefault="00E15BB0" w:rsidP="00E15BB0">
      <w:pPr>
        <w:ind w:left="1440" w:hanging="360"/>
      </w:pPr>
      <w:r>
        <w:t>d)</w:t>
      </w:r>
      <w:r>
        <w:tab/>
      </w:r>
      <w:r w:rsidR="00E852E0">
        <w:t>Determines whether to activate Regional Mass Fatality Team</w:t>
      </w:r>
    </w:p>
    <w:p w14:paraId="67D36169" w14:textId="77777777" w:rsidR="00E15BB0" w:rsidRDefault="00E852E0" w:rsidP="00E15BB0">
      <w:pPr>
        <w:ind w:left="1440" w:hanging="360"/>
      </w:pPr>
      <w:r>
        <w:t>e)</w:t>
      </w:r>
      <w:r>
        <w:tab/>
      </w:r>
      <w:r w:rsidR="00E15BB0">
        <w:t>Requests Federal assistance to activate Disaster Mortuary Services Teams (DMORTS)</w:t>
      </w:r>
      <w:r>
        <w:t xml:space="preserve"> or</w:t>
      </w:r>
      <w:r w:rsidR="00E15BB0">
        <w:t xml:space="preserve"> to process, prepare and dispose of remains.  </w:t>
      </w:r>
    </w:p>
    <w:p w14:paraId="67D3616A" w14:textId="77777777" w:rsidR="00524B9F" w:rsidRDefault="00524B9F" w:rsidP="00524B9F">
      <w:r>
        <w:tab/>
      </w:r>
      <w:r>
        <w:tab/>
        <w:t>2.</w:t>
      </w:r>
      <w:r>
        <w:tab/>
        <w:t>Deputy CME</w:t>
      </w:r>
    </w:p>
    <w:p w14:paraId="67D3616B" w14:textId="77777777" w:rsidR="005827AB" w:rsidRDefault="005827AB" w:rsidP="00524B9F">
      <w:r>
        <w:tab/>
      </w:r>
      <w:r>
        <w:tab/>
      </w:r>
      <w:r>
        <w:tab/>
        <w:t>a)</w:t>
      </w:r>
      <w:r>
        <w:tab/>
        <w:t>Will function as the CME if required to do so.</w:t>
      </w:r>
    </w:p>
    <w:p w14:paraId="67D3616C" w14:textId="77777777" w:rsidR="005827AB" w:rsidRDefault="005827AB" w:rsidP="00524B9F">
      <w:r>
        <w:tab/>
      </w:r>
      <w:r>
        <w:tab/>
      </w:r>
      <w:r>
        <w:tab/>
        <w:t>b)</w:t>
      </w:r>
      <w:r>
        <w:tab/>
        <w:t>Coordinates victim identification and mortuary services at the Office.</w:t>
      </w:r>
    </w:p>
    <w:p w14:paraId="67D3616D" w14:textId="77777777" w:rsidR="005827AB" w:rsidRDefault="005827AB" w:rsidP="005827AB">
      <w:pPr>
        <w:ind w:left="720" w:hanging="720"/>
      </w:pPr>
      <w:r>
        <w:tab/>
      </w:r>
      <w:r>
        <w:tab/>
        <w:t>c)</w:t>
      </w:r>
      <w:r>
        <w:tab/>
        <w:t>Coordinates the information management system so that all cases involved in the</w:t>
      </w:r>
    </w:p>
    <w:p w14:paraId="67D3616E" w14:textId="77777777" w:rsidR="005827AB" w:rsidRDefault="005827AB" w:rsidP="005827AB">
      <w:pPr>
        <w:ind w:left="720" w:hanging="720"/>
      </w:pPr>
      <w:r>
        <w:t xml:space="preserve"> </w:t>
      </w:r>
      <w:r>
        <w:tab/>
      </w:r>
      <w:r>
        <w:tab/>
      </w:r>
      <w:r>
        <w:tab/>
        <w:t>disaster are identified.</w:t>
      </w:r>
    </w:p>
    <w:p w14:paraId="67D3616F" w14:textId="77777777" w:rsidR="00524B9F" w:rsidRDefault="00524B9F" w:rsidP="00524B9F">
      <w:r>
        <w:tab/>
      </w:r>
      <w:r>
        <w:tab/>
        <w:t>3.</w:t>
      </w:r>
      <w:r>
        <w:tab/>
        <w:t>OCME Staff</w:t>
      </w:r>
    </w:p>
    <w:p w14:paraId="67D36170" w14:textId="77777777" w:rsidR="00485210" w:rsidRDefault="00524B9F" w:rsidP="00485210">
      <w:pPr>
        <w:ind w:left="720" w:firstLine="360"/>
      </w:pPr>
      <w:r>
        <w:t>a)</w:t>
      </w:r>
      <w:r>
        <w:tab/>
      </w:r>
      <w:r w:rsidR="00485210">
        <w:sym w:font="Symbol" w:char="F0B7"/>
      </w:r>
      <w:r w:rsidR="00485210">
        <w:t xml:space="preserve"> </w:t>
      </w:r>
      <w:r w:rsidR="00485210">
        <w:tab/>
      </w:r>
      <w:r w:rsidR="005827AB">
        <w:t xml:space="preserve">Special </w:t>
      </w:r>
      <w:r>
        <w:t>Investigators</w:t>
      </w:r>
      <w:r w:rsidR="005827AB">
        <w:t xml:space="preserve"> </w:t>
      </w:r>
      <w:r w:rsidR="00485210">
        <w:t xml:space="preserve">at the scene </w:t>
      </w:r>
      <w:r w:rsidR="005827AB">
        <w:t xml:space="preserve">are primarily responsible for </w:t>
      </w:r>
      <w:r w:rsidR="00485210">
        <w:t>obtaining</w:t>
      </w:r>
    </w:p>
    <w:p w14:paraId="67D36171" w14:textId="77777777" w:rsidR="00485210" w:rsidRDefault="00485210" w:rsidP="00485210">
      <w:pPr>
        <w:ind w:left="720" w:firstLine="360"/>
      </w:pPr>
      <w:r>
        <w:t xml:space="preserve"> </w:t>
      </w:r>
      <w:r>
        <w:tab/>
      </w:r>
      <w:r>
        <w:tab/>
        <w:t>specific information about the body or body part, including where it was</w:t>
      </w:r>
    </w:p>
    <w:p w14:paraId="67D36172" w14:textId="77777777" w:rsidR="00485210" w:rsidRDefault="00485210" w:rsidP="00485210">
      <w:pPr>
        <w:ind w:left="1800" w:firstLine="60"/>
      </w:pPr>
      <w:r>
        <w:t>found and any clothing and/or personal items that were found near the body or part.</w:t>
      </w:r>
      <w:r w:rsidR="00805E81">
        <w:t xml:space="preserve"> See sample Form ## at the end of this procedure.</w:t>
      </w:r>
    </w:p>
    <w:p w14:paraId="67D36173" w14:textId="77777777" w:rsidR="00485210" w:rsidRDefault="00485210" w:rsidP="00485210">
      <w:pPr>
        <w:ind w:left="1800" w:hanging="360"/>
      </w:pPr>
      <w:r>
        <w:sym w:font="Symbol" w:char="F0B7"/>
      </w:r>
      <w:r>
        <w:tab/>
        <w:t xml:space="preserve">Special Investigators at the Office or established family area </w:t>
      </w:r>
      <w:r w:rsidR="00805E81">
        <w:t xml:space="preserve">are </w:t>
      </w:r>
      <w:r>
        <w:t>responsible for obtaining specific information from relatives that could aid in the identification of a body or body part.</w:t>
      </w:r>
    </w:p>
    <w:p w14:paraId="67D36174" w14:textId="77777777" w:rsidR="00524B9F" w:rsidRDefault="00485210" w:rsidP="00485210">
      <w:pPr>
        <w:ind w:left="1800" w:hanging="360"/>
      </w:pPr>
      <w:r>
        <w:sym w:font="Symbol" w:char="F0B7"/>
      </w:r>
      <w:r>
        <w:tab/>
      </w:r>
      <w:r w:rsidR="00805E81">
        <w:t>Special Investigators at the scene or Office may take photographs or fingerprints to aid with identification procedures</w:t>
      </w:r>
    </w:p>
    <w:p w14:paraId="67D36175" w14:textId="77777777" w:rsidR="00524B9F" w:rsidRDefault="00524B9F" w:rsidP="00524B9F">
      <w:r>
        <w:tab/>
      </w:r>
      <w:r>
        <w:tab/>
      </w:r>
      <w:r>
        <w:tab/>
        <w:t>b)</w:t>
      </w:r>
      <w:r>
        <w:tab/>
        <w:t>Forensic Technician Supervisor</w:t>
      </w:r>
      <w:r w:rsidR="00805E81">
        <w:t xml:space="preserve"> stays in the Office to accomplish these objectives.</w:t>
      </w:r>
    </w:p>
    <w:p w14:paraId="67D36176" w14:textId="77777777" w:rsidR="00805E81" w:rsidRDefault="00805E81" w:rsidP="00805E81">
      <w:pPr>
        <w:ind w:left="1800" w:hanging="360"/>
      </w:pPr>
      <w:r>
        <w:sym w:font="Symbol" w:char="F0B7"/>
      </w:r>
      <w:r>
        <w:tab/>
        <w:t>Contact and deploy enough Forensic Technicians and sub-contracted services to transport bodies from the scene to the Office.</w:t>
      </w:r>
    </w:p>
    <w:p w14:paraId="67D36177" w14:textId="77777777" w:rsidR="005907FA" w:rsidRDefault="00805E81" w:rsidP="00805E81">
      <w:pPr>
        <w:ind w:left="1800" w:hanging="360"/>
      </w:pPr>
      <w:r>
        <w:sym w:font="Symbol" w:char="F0B7"/>
      </w:r>
      <w:r>
        <w:tab/>
        <w:t xml:space="preserve">Provide an adequate </w:t>
      </w:r>
      <w:r w:rsidR="005907FA">
        <w:t>supply of body-removal equipment and items to be used by the Forensic Technicians at the scene. See the Disaster Inventory List at the end of this procedure.</w:t>
      </w:r>
    </w:p>
    <w:p w14:paraId="67D36178" w14:textId="77777777" w:rsidR="005907FA" w:rsidRDefault="005907FA" w:rsidP="00805E81">
      <w:pPr>
        <w:ind w:left="1800" w:hanging="360"/>
      </w:pPr>
      <w:r>
        <w:sym w:font="Symbol" w:char="F0B7"/>
      </w:r>
      <w:r>
        <w:tab/>
        <w:t>Clear space in the morgue refrigerator to accommodate disaster cases, arranging for such facilities outside the Office if necessary.</w:t>
      </w:r>
    </w:p>
    <w:p w14:paraId="67D36179" w14:textId="77777777" w:rsidR="005907FA" w:rsidRDefault="005907FA" w:rsidP="00805E81">
      <w:pPr>
        <w:ind w:left="1800" w:hanging="360"/>
      </w:pPr>
      <w:r>
        <w:sym w:font="Symbol" w:char="F0B7"/>
      </w:r>
      <w:r>
        <w:tab/>
        <w:t>Take X-rays as directed by the CME or Deputy, and arrange for supplemental X-ray services if necessary.</w:t>
      </w:r>
    </w:p>
    <w:p w14:paraId="67D3617A" w14:textId="77777777" w:rsidR="00805E81" w:rsidRDefault="005907FA" w:rsidP="00805E81">
      <w:pPr>
        <w:ind w:left="1800" w:hanging="360"/>
      </w:pPr>
      <w:r>
        <w:sym w:font="Symbol" w:char="F0B7"/>
      </w:r>
      <w:r>
        <w:tab/>
        <w:t xml:space="preserve">Arrange for a refrigerated truck to serve as a temporary morgue, if necessary. Trucks should be able to store bodies at 35-38ºF and be big enough to meet the needs for transport as well as storage. </w:t>
      </w:r>
      <w:r w:rsidR="00805E81">
        <w:t xml:space="preserve"> </w:t>
      </w:r>
    </w:p>
    <w:p w14:paraId="67D3617B" w14:textId="77777777" w:rsidR="005827AB" w:rsidRDefault="005827AB" w:rsidP="00780385">
      <w:pPr>
        <w:ind w:left="1440" w:hanging="360"/>
      </w:pPr>
      <w:r>
        <w:t>c)</w:t>
      </w:r>
      <w:r>
        <w:tab/>
        <w:t>Specialized photographer</w:t>
      </w:r>
      <w:r w:rsidR="00780385">
        <w:t xml:space="preserve"> will take appropriate scene and morgue photographs as directed by the CME or Deputy, and will identify such photographs in a manner that connects them to the disaster.</w:t>
      </w:r>
    </w:p>
    <w:p w14:paraId="67D3617C" w14:textId="77777777" w:rsidR="00524B9F" w:rsidRDefault="005827AB" w:rsidP="00780385">
      <w:pPr>
        <w:ind w:left="1440" w:hanging="360"/>
      </w:pPr>
      <w:r>
        <w:t>d</w:t>
      </w:r>
      <w:r w:rsidR="00524B9F">
        <w:t>)</w:t>
      </w:r>
      <w:r w:rsidR="00524B9F">
        <w:tab/>
        <w:t>Information Technology</w:t>
      </w:r>
      <w:r w:rsidR="00780385">
        <w:t xml:space="preserve"> staff will assure that Case Manager functions as expected to accommodate the number of cases associated with the disaster, and serves as a communication link between the Office and the OCME staff at the scene.</w:t>
      </w:r>
    </w:p>
    <w:p w14:paraId="67D3617D" w14:textId="77777777" w:rsidR="00A03D2B" w:rsidRDefault="00A03D2B" w:rsidP="00AA49A5">
      <w:pPr>
        <w:ind w:left="1440" w:hanging="360"/>
      </w:pPr>
    </w:p>
    <w:p w14:paraId="67D3617E" w14:textId="77777777" w:rsidR="00A03D2B" w:rsidRDefault="00A03D2B" w:rsidP="00A03D2B">
      <w:r>
        <w:rPr>
          <w:bCs/>
        </w:rPr>
        <w:t>Policy: MASS DISASTER PLANNING</w:t>
      </w:r>
      <w:r>
        <w:tab/>
      </w:r>
      <w:r>
        <w:tab/>
      </w:r>
      <w:r>
        <w:tab/>
      </w:r>
      <w:r>
        <w:tab/>
      </w:r>
      <w:r>
        <w:tab/>
      </w:r>
      <w:r>
        <w:tab/>
      </w:r>
      <w:r>
        <w:tab/>
      </w:r>
      <w:r>
        <w:tab/>
      </w:r>
      <w:r>
        <w:tab/>
      </w:r>
      <w:r>
        <w:tab/>
      </w:r>
      <w:r>
        <w:tab/>
      </w:r>
      <w:r>
        <w:tab/>
        <w:t>Page 4 of 7</w:t>
      </w:r>
    </w:p>
    <w:p w14:paraId="67D3617F" w14:textId="77777777" w:rsidR="00A03D2B" w:rsidRDefault="00A03D2B" w:rsidP="00AA49A5">
      <w:pPr>
        <w:ind w:left="1440" w:hanging="360"/>
      </w:pPr>
    </w:p>
    <w:p w14:paraId="67D36180" w14:textId="77777777" w:rsidR="005827AB" w:rsidRDefault="005827AB" w:rsidP="00AA49A5">
      <w:pPr>
        <w:ind w:left="1440" w:hanging="360"/>
      </w:pPr>
      <w:r>
        <w:t>e)</w:t>
      </w:r>
      <w:r>
        <w:tab/>
        <w:t>Administrator</w:t>
      </w:r>
      <w:r w:rsidR="00780385">
        <w:t xml:space="preserve"> will </w:t>
      </w:r>
      <w:r w:rsidR="00AA49A5">
        <w:t>assure that personnel and material resources are adequate to respond to the situation, will coordinate communications with other State or Federal Agencies, and will communicate with the Red Cross and other disaster relief organizations to provide support for the OCME staff.</w:t>
      </w:r>
    </w:p>
    <w:p w14:paraId="67D36181" w14:textId="77777777" w:rsidR="00524B9F" w:rsidRDefault="00524B9F" w:rsidP="00524B9F">
      <w:r>
        <w:tab/>
      </w:r>
      <w:r>
        <w:tab/>
        <w:t>4.</w:t>
      </w:r>
      <w:r>
        <w:tab/>
        <w:t>Other State Agencies</w:t>
      </w:r>
    </w:p>
    <w:p w14:paraId="67D36182" w14:textId="77777777" w:rsidR="00524B9F" w:rsidRDefault="00524B9F" w:rsidP="00044EBE">
      <w:pPr>
        <w:ind w:left="1440" w:hanging="360"/>
      </w:pPr>
      <w:r>
        <w:t>a)</w:t>
      </w:r>
      <w:r>
        <w:tab/>
      </w:r>
      <w:r w:rsidR="00044EBE">
        <w:t xml:space="preserve">The State </w:t>
      </w:r>
      <w:r>
        <w:t>Crime Lab</w:t>
      </w:r>
      <w:r w:rsidR="00044EBE">
        <w:t xml:space="preserve"> will respond at the scene if directed, and will assist in the temporary or Office morgue to gather and document evidence and to collect specimens for subsequent DNA analysis.</w:t>
      </w:r>
    </w:p>
    <w:p w14:paraId="67D36183" w14:textId="77777777" w:rsidR="00524B9F" w:rsidRDefault="00524B9F" w:rsidP="00044EBE">
      <w:pPr>
        <w:ind w:left="1440" w:hanging="360"/>
      </w:pPr>
      <w:r>
        <w:t>b)</w:t>
      </w:r>
      <w:r>
        <w:tab/>
      </w:r>
      <w:r w:rsidR="00044EBE">
        <w:t xml:space="preserve">The Department of </w:t>
      </w:r>
      <w:r>
        <w:t>Public Health</w:t>
      </w:r>
      <w:r w:rsidR="00044EBE">
        <w:t xml:space="preserve"> will provide hazard</w:t>
      </w:r>
      <w:r w:rsidR="002353AC">
        <w:t xml:space="preserve"> assessment services, safety protocols</w:t>
      </w:r>
      <w:r w:rsidR="00044EBE">
        <w:t xml:space="preserve"> </w:t>
      </w:r>
      <w:r w:rsidR="002353AC">
        <w:t xml:space="preserve">and decontamination procedures </w:t>
      </w:r>
      <w:r w:rsidR="00044EBE">
        <w:t>in case of a biological or nuclear</w:t>
      </w:r>
      <w:r w:rsidR="002353AC">
        <w:t xml:space="preserve"> event.</w:t>
      </w:r>
      <w:r w:rsidR="00044EBE">
        <w:t xml:space="preserve"> </w:t>
      </w:r>
    </w:p>
    <w:p w14:paraId="67D36184" w14:textId="77777777" w:rsidR="00524B9F" w:rsidRDefault="00524B9F" w:rsidP="002353AC">
      <w:pPr>
        <w:ind w:left="1440" w:hanging="360"/>
      </w:pPr>
      <w:r>
        <w:t>c)</w:t>
      </w:r>
      <w:r>
        <w:tab/>
      </w:r>
      <w:r w:rsidR="002353AC">
        <w:t xml:space="preserve">The </w:t>
      </w:r>
      <w:r>
        <w:t>D</w:t>
      </w:r>
      <w:r w:rsidR="002353AC">
        <w:t xml:space="preserve">epartment of </w:t>
      </w:r>
      <w:r>
        <w:t>E</w:t>
      </w:r>
      <w:r w:rsidR="002353AC">
        <w:t xml:space="preserve">nvironmental </w:t>
      </w:r>
      <w:r>
        <w:t>P</w:t>
      </w:r>
      <w:r w:rsidR="002353AC">
        <w:t xml:space="preserve">rotection will provide hazard assessment services, safety protocols and decontamination procedures in case of a chemical event. If the Incident Commander identifies the event as “FBI Hazmat Incident”, then the Department of Emergency Management and Homeland Security establishes the </w:t>
      </w:r>
      <w:r w:rsidR="001C3701">
        <w:t>procedures.</w:t>
      </w:r>
    </w:p>
    <w:p w14:paraId="67D36185" w14:textId="77777777" w:rsidR="00524B9F" w:rsidRDefault="00524B9F" w:rsidP="00524B9F">
      <w:r>
        <w:tab/>
        <w:t>C.</w:t>
      </w:r>
      <w:r>
        <w:tab/>
        <w:t>General procedures</w:t>
      </w:r>
    </w:p>
    <w:p w14:paraId="67D36186" w14:textId="77777777" w:rsidR="00524B9F" w:rsidRDefault="00524B9F" w:rsidP="00D9452A">
      <w:pPr>
        <w:ind w:left="1080" w:hanging="360"/>
      </w:pPr>
      <w:r>
        <w:t>1.</w:t>
      </w:r>
      <w:r>
        <w:tab/>
      </w:r>
      <w:r w:rsidR="00C476F6">
        <w:t>The CME surveys the disaster scene, evaluates the situation and develops the plan</w:t>
      </w:r>
      <w:r w:rsidR="00D9452A">
        <w:t xml:space="preserve"> for recovering, identifying and transporting bodies</w:t>
      </w:r>
      <w:r w:rsidR="00C476F6">
        <w:t>.</w:t>
      </w:r>
    </w:p>
    <w:p w14:paraId="67D36187" w14:textId="77777777" w:rsidR="004A3F2E" w:rsidRDefault="00C476F6" w:rsidP="004A3F2E">
      <w:r>
        <w:tab/>
      </w:r>
      <w:r>
        <w:tab/>
      </w:r>
      <w:r>
        <w:tab/>
        <w:t>a)</w:t>
      </w:r>
      <w:r>
        <w:tab/>
      </w:r>
      <w:r w:rsidR="004A3F2E">
        <w:t xml:space="preserve">Assess </w:t>
      </w:r>
      <w:r>
        <w:t>the approximate number of fatalities, the condition of the</w:t>
      </w:r>
      <w:r w:rsidR="004A3F2E">
        <w:t xml:space="preserve"> </w:t>
      </w:r>
      <w:r>
        <w:t>remains, type of</w:t>
      </w:r>
    </w:p>
    <w:p w14:paraId="67D36188" w14:textId="77777777" w:rsidR="00C476F6" w:rsidRDefault="00C476F6" w:rsidP="004A3F2E">
      <w:pPr>
        <w:ind w:left="1440"/>
      </w:pPr>
      <w:r>
        <w:t>terrain, environmental conditions, and when to authorize the movement and removal of bodies and remains.</w:t>
      </w:r>
    </w:p>
    <w:p w14:paraId="67D36189" w14:textId="77777777" w:rsidR="00C476F6" w:rsidRDefault="00C476F6" w:rsidP="00C476F6">
      <w:r>
        <w:tab/>
      </w:r>
      <w:r>
        <w:tab/>
      </w:r>
      <w:r>
        <w:tab/>
        <w:t>b)</w:t>
      </w:r>
      <w:r>
        <w:tab/>
      </w:r>
      <w:r w:rsidR="004A3F2E" w:rsidRPr="004B45EA">
        <w:rPr>
          <w:b/>
        </w:rPr>
        <w:t>Identify any biological, chemical, physical and/or radiological hazards.</w:t>
      </w:r>
    </w:p>
    <w:p w14:paraId="67D3618A" w14:textId="77777777" w:rsidR="004A3F2E" w:rsidRDefault="004A3F2E" w:rsidP="004A3F2E">
      <w:pPr>
        <w:ind w:left="1080" w:hanging="1080"/>
      </w:pPr>
      <w:r>
        <w:tab/>
        <w:t>c)</w:t>
      </w:r>
      <w:r>
        <w:tab/>
        <w:t>Determine the type and quantity of personnel, equipment and supplies needed to</w:t>
      </w:r>
    </w:p>
    <w:p w14:paraId="67D3618B" w14:textId="77777777" w:rsidR="004A3F2E" w:rsidRDefault="004A3F2E" w:rsidP="004A3F2E">
      <w:pPr>
        <w:ind w:left="1080" w:hanging="1080"/>
      </w:pPr>
      <w:r>
        <w:t xml:space="preserve"> </w:t>
      </w:r>
      <w:r>
        <w:tab/>
      </w:r>
      <w:r>
        <w:tab/>
        <w:t xml:space="preserve">implement the plan. </w:t>
      </w:r>
    </w:p>
    <w:p w14:paraId="67D3618C" w14:textId="77777777" w:rsidR="00375A01" w:rsidRDefault="00D9452A" w:rsidP="00D9452A">
      <w:pPr>
        <w:ind w:left="1080" w:hanging="360"/>
      </w:pPr>
      <w:r>
        <w:t>2.</w:t>
      </w:r>
      <w:r>
        <w:tab/>
        <w:t>After all survivors have been rescued and the scene is declared secure, the CME will brief the workers and assign tasks to the Investigators, Forensic Technicians and others involved in the recovery operation.</w:t>
      </w:r>
    </w:p>
    <w:p w14:paraId="67D3618D" w14:textId="77777777" w:rsidR="00486E3B" w:rsidRDefault="00D9452A" w:rsidP="00524B9F">
      <w:r>
        <w:tab/>
      </w:r>
      <w:r>
        <w:tab/>
        <w:t>3</w:t>
      </w:r>
      <w:r w:rsidR="00524B9F">
        <w:t>.</w:t>
      </w:r>
      <w:r w:rsidR="00524B9F">
        <w:tab/>
      </w:r>
      <w:r w:rsidR="00486E3B">
        <w:t xml:space="preserve">Activities that involve recovering </w:t>
      </w:r>
      <w:r w:rsidR="00524B9F">
        <w:t xml:space="preserve">bodies or </w:t>
      </w:r>
      <w:r w:rsidR="00486E3B">
        <w:t xml:space="preserve">body </w:t>
      </w:r>
      <w:r w:rsidR="00524B9F">
        <w:t>parts</w:t>
      </w:r>
      <w:r w:rsidR="00486E3B">
        <w:t xml:space="preserve"> vary with the type of scene.</w:t>
      </w:r>
    </w:p>
    <w:p w14:paraId="67D3618E" w14:textId="77777777" w:rsidR="00486E3B" w:rsidRDefault="00486E3B" w:rsidP="00524B9F">
      <w:r>
        <w:tab/>
      </w:r>
      <w:r>
        <w:tab/>
      </w:r>
      <w:r>
        <w:tab/>
        <w:t>a)</w:t>
      </w:r>
      <w:r>
        <w:tab/>
        <w:t xml:space="preserve">Deceased victims are tagged </w:t>
      </w:r>
      <w:r w:rsidR="00A0034D">
        <w:t xml:space="preserve">by </w:t>
      </w:r>
      <w:smartTag w:uri="urn:schemas-microsoft-com:office:smarttags" w:element="place">
        <w:r w:rsidR="00A0034D">
          <w:t>EMS</w:t>
        </w:r>
      </w:smartTag>
      <w:r w:rsidR="00A0034D">
        <w:t xml:space="preserve"> personnel during rescue operations.</w:t>
      </w:r>
    </w:p>
    <w:p w14:paraId="67D3618F" w14:textId="77777777" w:rsidR="00A0034D" w:rsidRDefault="00A0034D" w:rsidP="003346E3">
      <w:pPr>
        <w:ind w:left="1440" w:hanging="360"/>
      </w:pPr>
      <w:r>
        <w:t>b)</w:t>
      </w:r>
      <w:r>
        <w:tab/>
        <w:t xml:space="preserve">After taking photographs or making sketches, the disaster scene is divided </w:t>
      </w:r>
      <w:r w:rsidR="003346E3">
        <w:t>into sections. Recovery teams comprised of Investigators, Technicians and others designated by the CME (such as Protective Services staff) are assigned to canvass particular sections for bodies or human remains.</w:t>
      </w:r>
    </w:p>
    <w:p w14:paraId="67D36190" w14:textId="77777777" w:rsidR="00266C3C" w:rsidRDefault="003346E3" w:rsidP="003346E3">
      <w:pPr>
        <w:ind w:left="1440" w:hanging="360"/>
      </w:pPr>
      <w:r>
        <w:t>c)</w:t>
      </w:r>
      <w:r>
        <w:tab/>
        <w:t>Teams will mark the location of bodies or remains with stakes, and a case number is placed on the stake. The case number is assigned by the CME or designee. The Investiga</w:t>
      </w:r>
      <w:r w:rsidR="00266C3C">
        <w:t>tor records the location of the body or remains on the photograph or sketch of the disaster scene (or section).</w:t>
      </w:r>
    </w:p>
    <w:p w14:paraId="67D36191" w14:textId="77777777" w:rsidR="003346E3" w:rsidRDefault="00266C3C" w:rsidP="003346E3">
      <w:pPr>
        <w:ind w:left="1440" w:hanging="360"/>
      </w:pPr>
      <w:r>
        <w:t>d)</w:t>
      </w:r>
      <w:r>
        <w:tab/>
      </w:r>
      <w:r w:rsidR="00F64525">
        <w:t>After all locations are marked and recorded, the Investigator or Photographer photographs the body (or body part) with the identifying case number, and Technicians place the remains in a body bag.</w:t>
      </w:r>
    </w:p>
    <w:p w14:paraId="67D36192" w14:textId="77777777" w:rsidR="00F64525" w:rsidRDefault="00F64525" w:rsidP="003346E3">
      <w:pPr>
        <w:ind w:left="1440" w:hanging="360"/>
      </w:pPr>
      <w:r>
        <w:tab/>
      </w:r>
      <w:r>
        <w:sym w:font="Symbol" w:char="F0B7"/>
      </w:r>
      <w:r>
        <w:tab/>
        <w:t>Personal items attached to the body (or body part) are put in the body bag.</w:t>
      </w:r>
    </w:p>
    <w:p w14:paraId="67D36193" w14:textId="77777777" w:rsidR="00E852E0" w:rsidRDefault="00E852E0" w:rsidP="00F5055A">
      <w:pPr>
        <w:ind w:left="1800" w:hanging="360"/>
      </w:pPr>
    </w:p>
    <w:p w14:paraId="67D36194" w14:textId="77777777" w:rsidR="00E852E0" w:rsidRDefault="00E852E0" w:rsidP="00F5055A">
      <w:pPr>
        <w:ind w:left="1800" w:hanging="360"/>
      </w:pPr>
    </w:p>
    <w:p w14:paraId="67D36195" w14:textId="77777777" w:rsidR="00E852E0" w:rsidRDefault="00E852E0" w:rsidP="00E852E0">
      <w:r>
        <w:rPr>
          <w:bCs/>
        </w:rPr>
        <w:lastRenderedPageBreak/>
        <w:t>Policy: MASS DISASTER PLANNING</w:t>
      </w:r>
      <w:r>
        <w:tab/>
      </w:r>
      <w:r>
        <w:tab/>
      </w:r>
      <w:r>
        <w:tab/>
      </w:r>
      <w:r>
        <w:tab/>
      </w:r>
      <w:r>
        <w:tab/>
      </w:r>
      <w:r>
        <w:tab/>
      </w:r>
      <w:r>
        <w:tab/>
      </w:r>
      <w:r>
        <w:tab/>
      </w:r>
      <w:r>
        <w:tab/>
      </w:r>
      <w:r>
        <w:tab/>
      </w:r>
      <w:r>
        <w:tab/>
      </w:r>
      <w:r>
        <w:tab/>
        <w:t>Page 5 of 7</w:t>
      </w:r>
    </w:p>
    <w:p w14:paraId="67D36196" w14:textId="77777777" w:rsidR="00E852E0" w:rsidRDefault="00E852E0" w:rsidP="00F5055A">
      <w:pPr>
        <w:ind w:left="1800" w:hanging="360"/>
      </w:pPr>
    </w:p>
    <w:p w14:paraId="67D36197" w14:textId="77777777" w:rsidR="00F5055A" w:rsidRDefault="00F64525" w:rsidP="00F5055A">
      <w:pPr>
        <w:ind w:left="1800" w:hanging="360"/>
      </w:pPr>
      <w:r>
        <w:sym w:font="Symbol" w:char="F0B7"/>
      </w:r>
      <w:r>
        <w:tab/>
        <w:t>Unattached personal items found on or near the body are handled</w:t>
      </w:r>
      <w:r w:rsidR="00F5055A">
        <w:t xml:space="preserve"> as evidence that may help to identify a body. Such items are placed in a suitable container and numbered (according to CME instructions) after recording the location.</w:t>
      </w:r>
    </w:p>
    <w:p w14:paraId="67D36198" w14:textId="77777777" w:rsidR="00F64525" w:rsidRDefault="00F5055A" w:rsidP="00F5055A">
      <w:pPr>
        <w:ind w:left="1440" w:hanging="360"/>
      </w:pPr>
      <w:r>
        <w:t>e)</w:t>
      </w:r>
      <w:r>
        <w:tab/>
        <w:t xml:space="preserve">After receiving authorization from the CME, Technicians </w:t>
      </w:r>
      <w:r w:rsidR="0026606F">
        <w:t>move</w:t>
      </w:r>
      <w:r>
        <w:t xml:space="preserve"> body bags </w:t>
      </w:r>
      <w:r w:rsidR="00D16CAE">
        <w:t xml:space="preserve">and tagged containers </w:t>
      </w:r>
      <w:r>
        <w:t xml:space="preserve">from the discovery site to the </w:t>
      </w:r>
      <w:r w:rsidR="00CD0DB7">
        <w:t xml:space="preserve">decontamination area (if necessary) or to the </w:t>
      </w:r>
      <w:r>
        <w:t xml:space="preserve">staging area </w:t>
      </w:r>
      <w:r w:rsidR="0026606F">
        <w:t>for transport to the Office morgue or a temporary morgue. A</w:t>
      </w:r>
      <w:r w:rsidR="00D16CAE">
        <w:t xml:space="preserve"> </w:t>
      </w:r>
      <w:r w:rsidR="0026606F">
        <w:t>representative designated by the CME</w:t>
      </w:r>
      <w:r w:rsidR="00D16CAE">
        <w:t xml:space="preserve"> at the staging area records </w:t>
      </w:r>
      <w:r w:rsidR="004B45EA">
        <w:t xml:space="preserve">the </w:t>
      </w:r>
      <w:r w:rsidR="00D16CAE">
        <w:t xml:space="preserve">means of transportation and </w:t>
      </w:r>
      <w:r w:rsidR="004B45EA">
        <w:t xml:space="preserve">the </w:t>
      </w:r>
      <w:r w:rsidR="00D16CAE">
        <w:t>destination of each bag or container to account for each case number.</w:t>
      </w:r>
      <w:r w:rsidR="0026606F">
        <w:t xml:space="preserve"> </w:t>
      </w:r>
      <w:r w:rsidR="004B45EA">
        <w:t xml:space="preserve">The representative then calls the Office to report the number of bodies being transported to the morgue. </w:t>
      </w:r>
    </w:p>
    <w:p w14:paraId="67D36199" w14:textId="77777777" w:rsidR="00524B9F" w:rsidRDefault="00D16CAE" w:rsidP="004B45EA">
      <w:pPr>
        <w:ind w:left="1080" w:hanging="360"/>
      </w:pPr>
      <w:r>
        <w:t>4</w:t>
      </w:r>
      <w:r w:rsidR="00524B9F">
        <w:t>.</w:t>
      </w:r>
      <w:r w:rsidR="00524B9F">
        <w:tab/>
      </w:r>
      <w:r w:rsidR="004B45EA">
        <w:t xml:space="preserve">The CME will determine to what extent the victim’s remains will be examined. In general, the following </w:t>
      </w:r>
      <w:r w:rsidR="00524B9F">
        <w:t>operations</w:t>
      </w:r>
      <w:r w:rsidR="004B45EA">
        <w:t xml:space="preserve"> will occur sequentially in the morgue.</w:t>
      </w:r>
    </w:p>
    <w:p w14:paraId="67D3619A" w14:textId="77777777" w:rsidR="00CD0DB7" w:rsidRDefault="00CD0DB7" w:rsidP="004B45EA">
      <w:pPr>
        <w:ind w:left="1080" w:hanging="360"/>
      </w:pPr>
      <w:r>
        <w:tab/>
        <w:t>a)</w:t>
      </w:r>
      <w:r>
        <w:tab/>
        <w:t>Body or body part reception is matched with a Case Identification Number.</w:t>
      </w:r>
    </w:p>
    <w:p w14:paraId="67D3619B" w14:textId="77777777" w:rsidR="00CD0DB7" w:rsidRDefault="00CD0DB7" w:rsidP="00CD0DB7">
      <w:pPr>
        <w:ind w:left="1440" w:hanging="360"/>
      </w:pPr>
      <w:r>
        <w:t>b)</w:t>
      </w:r>
      <w:r>
        <w:tab/>
        <w:t>Personal effects and property are inventoried and photographed, and turned over to the Office’s evidence control monitor.</w:t>
      </w:r>
    </w:p>
    <w:p w14:paraId="67D3619C" w14:textId="77777777" w:rsidR="00CD0DB7" w:rsidRDefault="00CD0DB7" w:rsidP="00CD0DB7">
      <w:pPr>
        <w:ind w:left="1440" w:hanging="360"/>
      </w:pPr>
      <w:r>
        <w:t>c)</w:t>
      </w:r>
      <w:r>
        <w:tab/>
        <w:t>Victims are fingerprinted. Children and babies are also footprinted.</w:t>
      </w:r>
    </w:p>
    <w:p w14:paraId="67D3619D" w14:textId="77777777" w:rsidR="00CD0DB7" w:rsidRDefault="00CD0DB7" w:rsidP="00CD0DB7">
      <w:pPr>
        <w:ind w:left="1440" w:hanging="360"/>
      </w:pPr>
      <w:r>
        <w:t>d)</w:t>
      </w:r>
      <w:r>
        <w:tab/>
        <w:t>Victim’s height and weight are recorded, and an overhead photograph is taken.</w:t>
      </w:r>
    </w:p>
    <w:p w14:paraId="67D3619E" w14:textId="77777777" w:rsidR="00CD0DB7" w:rsidRDefault="00CD0DB7" w:rsidP="00CD0DB7">
      <w:pPr>
        <w:ind w:left="1440" w:hanging="360"/>
      </w:pPr>
      <w:r>
        <w:t>e)</w:t>
      </w:r>
      <w:r>
        <w:tab/>
        <w:t>X-rays are taken to aid in identification and to detect evidence.</w:t>
      </w:r>
    </w:p>
    <w:p w14:paraId="67D3619F" w14:textId="77777777" w:rsidR="00E364AE" w:rsidRDefault="00CD0DB7" w:rsidP="00CD0DB7">
      <w:pPr>
        <w:ind w:left="1440" w:hanging="360"/>
      </w:pPr>
      <w:r>
        <w:t>f)</w:t>
      </w:r>
      <w:r>
        <w:tab/>
        <w:t xml:space="preserve">Victim’s will have an </w:t>
      </w:r>
      <w:proofErr w:type="spellStart"/>
      <w:r>
        <w:t>odontological</w:t>
      </w:r>
      <w:proofErr w:type="spellEnd"/>
      <w:r>
        <w:t xml:space="preserve"> evaluation. Such evaluations used for identification purposes must be confirmed by the Forensic Odontologist.</w:t>
      </w:r>
    </w:p>
    <w:p w14:paraId="67D361A0" w14:textId="77777777" w:rsidR="000349FA" w:rsidRDefault="00E364AE" w:rsidP="00CD0DB7">
      <w:pPr>
        <w:ind w:left="1440" w:hanging="360"/>
      </w:pPr>
      <w:r>
        <w:t>g)</w:t>
      </w:r>
      <w:r>
        <w:tab/>
        <w:t xml:space="preserve">Complete autopsies are performed on all victims unless otherwise directed by the CME. </w:t>
      </w:r>
      <w:r w:rsidR="000349FA">
        <w:t>In addition to routine autopsy procedures, any internal or external exam features that could aid in identification should be noted.</w:t>
      </w:r>
    </w:p>
    <w:p w14:paraId="67D361A1" w14:textId="77777777" w:rsidR="000349FA" w:rsidRDefault="000349FA" w:rsidP="000349FA">
      <w:pPr>
        <w:ind w:left="1800" w:hanging="360"/>
      </w:pPr>
      <w:r>
        <w:sym w:font="Symbol" w:char="F0B7"/>
      </w:r>
      <w:r>
        <w:tab/>
      </w:r>
      <w:r w:rsidRPr="000349FA">
        <w:rPr>
          <w:u w:val="single"/>
        </w:rPr>
        <w:t>External exam</w:t>
      </w:r>
      <w:r>
        <w:t>: estimated age, race, gender; presence of scars, birthmarks or moles; body piercing or tattoos; amputations or protheses.</w:t>
      </w:r>
    </w:p>
    <w:p w14:paraId="67D361A2" w14:textId="77777777" w:rsidR="000349FA" w:rsidRDefault="000349FA" w:rsidP="000349FA">
      <w:pPr>
        <w:ind w:left="1800" w:hanging="360"/>
      </w:pPr>
      <w:r>
        <w:sym w:font="Symbol" w:char="F0B7"/>
      </w:r>
      <w:r>
        <w:tab/>
      </w:r>
      <w:r w:rsidRPr="000349FA">
        <w:rPr>
          <w:u w:val="single"/>
        </w:rPr>
        <w:t>Internal Exam</w:t>
      </w:r>
      <w:r>
        <w:t>:</w:t>
      </w:r>
      <w:r>
        <w:tab/>
        <w:t xml:space="preserve"> congenital anomalies; evidence of chronic disease processes, surgical procedures or healed fractures.</w:t>
      </w:r>
    </w:p>
    <w:p w14:paraId="67D361A3" w14:textId="77777777" w:rsidR="00CD0DB7" w:rsidRDefault="000349FA" w:rsidP="000349FA">
      <w:r>
        <w:tab/>
      </w:r>
      <w:r>
        <w:tab/>
      </w:r>
      <w:r>
        <w:tab/>
        <w:t>h)</w:t>
      </w:r>
      <w:r>
        <w:tab/>
        <w:t>All autopsy reports must be dictated after the dissection is completed.</w:t>
      </w:r>
      <w:r w:rsidR="00E364AE">
        <w:t xml:space="preserve"> </w:t>
      </w:r>
      <w:r w:rsidR="00CD0DB7">
        <w:t xml:space="preserve">  </w:t>
      </w:r>
    </w:p>
    <w:p w14:paraId="67D361A4" w14:textId="77777777" w:rsidR="00524B9F" w:rsidRDefault="00D16CAE" w:rsidP="00524B9F">
      <w:r>
        <w:tab/>
      </w:r>
      <w:r>
        <w:tab/>
        <w:t>5</w:t>
      </w:r>
      <w:r w:rsidR="00812218">
        <w:t>.</w:t>
      </w:r>
      <w:r w:rsidR="00812218">
        <w:tab/>
      </w:r>
      <w:r w:rsidR="00524B9F">
        <w:t>Body and property release</w:t>
      </w:r>
      <w:r w:rsidR="00812218">
        <w:t xml:space="preserve"> procedure is the same is that used all OCME cases.</w:t>
      </w:r>
    </w:p>
    <w:p w14:paraId="67D361A5" w14:textId="77777777" w:rsidR="00524B9F" w:rsidRDefault="00C211C9" w:rsidP="00524B9F">
      <w:r>
        <w:tab/>
      </w:r>
      <w:r>
        <w:tab/>
        <w:t>6</w:t>
      </w:r>
      <w:r w:rsidR="00524B9F">
        <w:t>.</w:t>
      </w:r>
      <w:r w:rsidR="00524B9F">
        <w:tab/>
        <w:t>Unidentified remains</w:t>
      </w:r>
      <w:r w:rsidR="00812218">
        <w:t xml:space="preserve"> are treated the same as with other such OCME cases. </w:t>
      </w:r>
    </w:p>
    <w:p w14:paraId="67D361A6" w14:textId="77777777" w:rsidR="00FC3F89" w:rsidRDefault="00FC3F89" w:rsidP="00524B9F">
      <w:r>
        <w:tab/>
        <w:t>D.</w:t>
      </w:r>
      <w:r>
        <w:tab/>
        <w:t>Safety Procedures</w:t>
      </w:r>
    </w:p>
    <w:p w14:paraId="67D361A7" w14:textId="77777777" w:rsidR="00524B9F" w:rsidRDefault="00FC3F89" w:rsidP="00FC3F89">
      <w:pPr>
        <w:ind w:left="720"/>
      </w:pPr>
      <w:r>
        <w:t>The Incident Commander is accountable for minimizing hazards at the disaster scene and for decontaminating remains before transport to the temporary or Office morgue. The CME monitors activities at the scene and staging area to assure that safety and decontamination procedures are followed. Specific procedures vary with the type of agents that present hazards.</w:t>
      </w:r>
    </w:p>
    <w:p w14:paraId="67D361A8" w14:textId="77777777" w:rsidR="00524B9F" w:rsidRDefault="00D16CAE" w:rsidP="00524B9F">
      <w:r>
        <w:tab/>
      </w:r>
      <w:r>
        <w:tab/>
        <w:t>1</w:t>
      </w:r>
      <w:r w:rsidR="00524B9F">
        <w:t>.</w:t>
      </w:r>
      <w:r w:rsidR="00524B9F">
        <w:tab/>
        <w:t>Biological agents</w:t>
      </w:r>
    </w:p>
    <w:p w14:paraId="67D361A9" w14:textId="77777777" w:rsidR="00FC3F89" w:rsidRDefault="00FC3F89" w:rsidP="00524B9F">
      <w:r>
        <w:tab/>
      </w:r>
      <w:r>
        <w:tab/>
      </w:r>
      <w:r>
        <w:tab/>
        <w:t>a)</w:t>
      </w:r>
      <w:r>
        <w:tab/>
        <w:t>Universal precautions are in effect at the disaster scene and at the morgue.</w:t>
      </w:r>
    </w:p>
    <w:p w14:paraId="67D361AA" w14:textId="77777777" w:rsidR="00FC3F89" w:rsidRDefault="00FC3F89" w:rsidP="0041395D">
      <w:pPr>
        <w:ind w:left="1440" w:hanging="360"/>
      </w:pPr>
      <w:r>
        <w:t>b)</w:t>
      </w:r>
      <w:r>
        <w:tab/>
      </w:r>
      <w:r w:rsidR="0041395D">
        <w:t>Personal protective equipment and apparel worn at the disaster scene consist of OCME-issued jumpsuit, eye protection, mask to cover nose and mouth, and gloves that have an interposed layer of cut-proof synthetic mesh.</w:t>
      </w:r>
    </w:p>
    <w:p w14:paraId="67D361AB" w14:textId="77777777" w:rsidR="00524B9F" w:rsidRDefault="0026491B" w:rsidP="00524B9F">
      <w:r>
        <w:tab/>
      </w:r>
      <w:r>
        <w:tab/>
        <w:t>2</w:t>
      </w:r>
      <w:r w:rsidR="00524B9F">
        <w:t>.</w:t>
      </w:r>
      <w:r w:rsidR="00524B9F">
        <w:tab/>
        <w:t>Chemical agents</w:t>
      </w:r>
    </w:p>
    <w:p w14:paraId="67D361AC" w14:textId="77777777" w:rsidR="00E852E0" w:rsidRDefault="0041395D" w:rsidP="0041395D">
      <w:pPr>
        <w:ind w:left="1440" w:hanging="360"/>
      </w:pPr>
      <w:r>
        <w:t>a)</w:t>
      </w:r>
      <w:r>
        <w:tab/>
        <w:t>If exposure to toxic gases or a chemical nerve agent is suspected, the workers are instructed to use breathing apparatus or gas masks.</w:t>
      </w:r>
    </w:p>
    <w:p w14:paraId="67D361AD" w14:textId="77777777" w:rsidR="00E852E0" w:rsidRDefault="00E852E0" w:rsidP="00E852E0">
      <w:pPr>
        <w:ind w:left="720" w:hanging="360"/>
      </w:pPr>
      <w:r>
        <w:rPr>
          <w:bCs/>
        </w:rPr>
        <w:lastRenderedPageBreak/>
        <w:t>Policy: MASS DISASTER PLANNING</w:t>
      </w:r>
      <w:r>
        <w:tab/>
      </w:r>
      <w:r>
        <w:tab/>
      </w:r>
      <w:r>
        <w:tab/>
      </w:r>
      <w:r>
        <w:tab/>
      </w:r>
      <w:r>
        <w:tab/>
      </w:r>
      <w:r>
        <w:tab/>
      </w:r>
      <w:r>
        <w:tab/>
      </w:r>
      <w:r>
        <w:tab/>
      </w:r>
      <w:r>
        <w:tab/>
        <w:t>Page 6 of 7</w:t>
      </w:r>
    </w:p>
    <w:p w14:paraId="67D361AE" w14:textId="77777777" w:rsidR="00A03D2B" w:rsidRDefault="0041395D" w:rsidP="0041395D">
      <w:pPr>
        <w:ind w:left="1440" w:hanging="360"/>
      </w:pPr>
      <w:r>
        <w:t>b)</w:t>
      </w:r>
      <w:r>
        <w:tab/>
        <w:t xml:space="preserve">If exposure to caustic chemicals is suspected, the workers are instructed to use </w:t>
      </w:r>
      <w:r w:rsidR="00881FA8">
        <w:t>appropriate protective gear or devices to protect skin and mucus membranes.</w:t>
      </w:r>
    </w:p>
    <w:p w14:paraId="67D361AF" w14:textId="77777777" w:rsidR="00524B9F" w:rsidRDefault="0026491B" w:rsidP="00E852E0">
      <w:r>
        <w:tab/>
      </w:r>
      <w:r>
        <w:tab/>
        <w:t>3</w:t>
      </w:r>
      <w:r w:rsidR="00524B9F">
        <w:t>.</w:t>
      </w:r>
      <w:r w:rsidR="00524B9F">
        <w:tab/>
        <w:t>Nuclear agents</w:t>
      </w:r>
    </w:p>
    <w:p w14:paraId="67D361B0" w14:textId="77777777" w:rsidR="00C40AA6" w:rsidRDefault="00C40AA6" w:rsidP="00187AD4">
      <w:pPr>
        <w:ind w:left="1440" w:hanging="360"/>
      </w:pPr>
      <w:r>
        <w:t>a)</w:t>
      </w:r>
      <w:r>
        <w:tab/>
      </w:r>
      <w:r w:rsidR="00187AD4">
        <w:t>No recovery activities are authorized by the CME until t</w:t>
      </w:r>
      <w:r>
        <w:t>he Incident Commander</w:t>
      </w:r>
      <w:r w:rsidR="00187AD4">
        <w:t>, collaborating with State of Federal Agencies, declares the radiation level is safe.</w:t>
      </w:r>
    </w:p>
    <w:p w14:paraId="67D361B1" w14:textId="77777777" w:rsidR="00187AD4" w:rsidRDefault="00187AD4" w:rsidP="00187AD4">
      <w:pPr>
        <w:ind w:left="1440" w:hanging="360"/>
      </w:pPr>
      <w:r>
        <w:t>b)</w:t>
      </w:r>
      <w:r>
        <w:tab/>
        <w:t xml:space="preserve">No remains are transported from the disaster scene until decontamination procedures render the radiation level safe for handling by OCME staff. </w:t>
      </w:r>
    </w:p>
    <w:p w14:paraId="67D361B2" w14:textId="77777777" w:rsidR="0026491B" w:rsidRDefault="0026491B" w:rsidP="00375A01"/>
    <w:p w14:paraId="67D361B3" w14:textId="77777777" w:rsidR="007B776E" w:rsidRDefault="007B776E" w:rsidP="007B776E">
      <w:r w:rsidRPr="007B776E">
        <w:t xml:space="preserve">B) </w:t>
      </w:r>
      <w:r>
        <w:t>Plan For Mass Disaster Plan Involving OCME F</w:t>
      </w:r>
      <w:r w:rsidRPr="007B776E">
        <w:t>acility</w:t>
      </w:r>
    </w:p>
    <w:p w14:paraId="67D361B4" w14:textId="77777777" w:rsidR="008562D0" w:rsidRPr="007B776E" w:rsidRDefault="008562D0" w:rsidP="00375A01"/>
    <w:p w14:paraId="67D361B5" w14:textId="77777777" w:rsidR="0026491B" w:rsidRDefault="0026491B" w:rsidP="0026491B">
      <w:pPr>
        <w:ind w:left="1080" w:hanging="1080"/>
      </w:pPr>
      <w:r>
        <w:t>There are two types of disasters: (1)</w:t>
      </w:r>
      <w:r w:rsidRPr="00E02DDD">
        <w:t xml:space="preserve"> </w:t>
      </w:r>
      <w:r>
        <w:t>an event or situation which creates more deceased</w:t>
      </w:r>
    </w:p>
    <w:p w14:paraId="67D361B6" w14:textId="77777777" w:rsidR="0026491B" w:rsidRDefault="0026491B" w:rsidP="0026491B">
      <w:pPr>
        <w:ind w:left="1080" w:hanging="1080"/>
      </w:pPr>
      <w:r w:rsidRPr="00E02DDD">
        <w:t>individuals than we have the capacity to process</w:t>
      </w:r>
      <w:r>
        <w:t xml:space="preserve">, and (2) </w:t>
      </w:r>
      <w:r w:rsidRPr="00E02DDD">
        <w:t>a reduction of our capacity either in</w:t>
      </w:r>
    </w:p>
    <w:p w14:paraId="67D361B7" w14:textId="77777777" w:rsidR="0026491B" w:rsidRPr="00E02DDD" w:rsidRDefault="0026491B" w:rsidP="0026491B">
      <w:pPr>
        <w:ind w:left="1080" w:hanging="1080"/>
      </w:pPr>
      <w:r w:rsidRPr="00E02DDD">
        <w:t>terms of loss of facilities or personnel below that necessary t</w:t>
      </w:r>
      <w:r>
        <w:t>o complete the current workload</w:t>
      </w:r>
      <w:r w:rsidRPr="00E02DDD">
        <w:t xml:space="preserve">.  </w:t>
      </w:r>
    </w:p>
    <w:p w14:paraId="67D361B8" w14:textId="77777777" w:rsidR="0026491B" w:rsidRDefault="0026491B" w:rsidP="0026491B">
      <w:r>
        <w:t xml:space="preserve">The preceding procedures address situation (1). The following procedure addresses </w:t>
      </w:r>
      <w:r w:rsidR="004E7B11">
        <w:t>a disaster at the OCME facility.</w:t>
      </w:r>
    </w:p>
    <w:p w14:paraId="67D361B9" w14:textId="77777777" w:rsidR="0026491B" w:rsidRPr="00E02DDD" w:rsidRDefault="004E7B11" w:rsidP="007B776E">
      <w:pPr>
        <w:ind w:left="720" w:hanging="360"/>
      </w:pPr>
      <w:r>
        <w:t>A</w:t>
      </w:r>
      <w:r w:rsidR="0026491B">
        <w:t>.</w:t>
      </w:r>
      <w:r w:rsidR="0026491B">
        <w:tab/>
      </w:r>
      <w:r w:rsidR="0026491B" w:rsidRPr="00E02DDD">
        <w:t>Should the facilities of the Office of the Chief Medical Examiner become non-operational, we are prepared to move our operations to other autopsy facilities</w:t>
      </w:r>
      <w:r w:rsidR="0026491B">
        <w:t xml:space="preserve"> at </w:t>
      </w:r>
      <w:r w:rsidR="0026491B" w:rsidRPr="00E02DDD">
        <w:t>the Universi</w:t>
      </w:r>
      <w:r>
        <w:t>ty of Connecticut Health Center</w:t>
      </w:r>
      <w:r w:rsidR="0026491B" w:rsidRPr="00E02DDD">
        <w:t xml:space="preserve">.  </w:t>
      </w:r>
    </w:p>
    <w:p w14:paraId="67D361BA" w14:textId="77777777" w:rsidR="004E7B11" w:rsidRDefault="004E7B11" w:rsidP="004E7B11">
      <w:pPr>
        <w:ind w:left="720"/>
      </w:pPr>
      <w:r>
        <w:t>1.</w:t>
      </w:r>
      <w:r w:rsidR="0026491B">
        <w:tab/>
        <w:t>There is a</w:t>
      </w:r>
      <w:r w:rsidR="0026491B" w:rsidRPr="00E02DDD">
        <w:t xml:space="preserve"> possibility that a common disaster could strike both fa</w:t>
      </w:r>
      <w:r w:rsidR="0026491B">
        <w:t>cilities.  In that case, there are</w:t>
      </w:r>
      <w:r w:rsidR="0026491B" w:rsidRPr="00E02DDD">
        <w:t xml:space="preserve"> plans to utilize autopsy facilities in a number of hospitals in the state.  </w:t>
      </w:r>
    </w:p>
    <w:p w14:paraId="67D361BB" w14:textId="77777777" w:rsidR="0026491B" w:rsidRPr="00E02DDD" w:rsidRDefault="004E7B11" w:rsidP="004E7B11">
      <w:pPr>
        <w:ind w:left="720"/>
      </w:pPr>
      <w:r>
        <w:t>2.</w:t>
      </w:r>
      <w:r>
        <w:tab/>
      </w:r>
      <w:r w:rsidR="0026491B" w:rsidRPr="00E02DDD">
        <w:t xml:space="preserve">This would result in the temporary regionalization </w:t>
      </w:r>
      <w:r w:rsidR="0026491B">
        <w:t>of autopsy services, but</w:t>
      </w:r>
      <w:r w:rsidR="0026491B" w:rsidRPr="00E02DDD">
        <w:t xml:space="preserve"> the current arrangements </w:t>
      </w:r>
      <w:r>
        <w:t xml:space="preserve">with hospital pathologists </w:t>
      </w:r>
      <w:r w:rsidR="0026491B" w:rsidRPr="00E02DDD">
        <w:t xml:space="preserve">are sufficient to cover our current needs.  </w:t>
      </w:r>
    </w:p>
    <w:p w14:paraId="67D361BC" w14:textId="77777777" w:rsidR="0026491B" w:rsidRPr="00E02DDD" w:rsidRDefault="004E7B11" w:rsidP="004E7B11">
      <w:pPr>
        <w:ind w:left="720" w:hanging="360"/>
      </w:pPr>
      <w:r>
        <w:t>B</w:t>
      </w:r>
      <w:r w:rsidR="0026491B">
        <w:t>.</w:t>
      </w:r>
      <w:r w:rsidR="0026491B">
        <w:tab/>
        <w:t xml:space="preserve">Should the Office </w:t>
      </w:r>
      <w:r w:rsidR="0026491B" w:rsidRPr="00E02DDD">
        <w:t>temporarily l</w:t>
      </w:r>
      <w:r w:rsidR="0026491B">
        <w:t>ose physician personnel, there are</w:t>
      </w:r>
      <w:r w:rsidR="0026491B" w:rsidRPr="00E02DDD">
        <w:t xml:space="preserve"> informal agreements with other New England states on temporarily transporting doctors ac</w:t>
      </w:r>
      <w:r w:rsidR="00F67C2A">
        <w:t>ross the bo</w:t>
      </w:r>
      <w:r w:rsidR="0026491B">
        <w:t>rder.</w:t>
      </w:r>
    </w:p>
    <w:p w14:paraId="67D361BD" w14:textId="77777777" w:rsidR="0026491B" w:rsidRDefault="004E7B11" w:rsidP="004E7B11">
      <w:pPr>
        <w:ind w:left="720" w:hanging="360"/>
      </w:pPr>
      <w:r>
        <w:t>C</w:t>
      </w:r>
      <w:r w:rsidR="0026491B">
        <w:t>.</w:t>
      </w:r>
      <w:r w:rsidR="0026491B">
        <w:tab/>
        <w:t>Should the Office either lose</w:t>
      </w:r>
      <w:r w:rsidR="0026491B" w:rsidRPr="00E02DDD">
        <w:t xml:space="preserve"> our personnel or </w:t>
      </w:r>
      <w:r w:rsidR="0026491B">
        <w:t xml:space="preserve">experience </w:t>
      </w:r>
      <w:r w:rsidR="0026491B" w:rsidRPr="00E02DDD">
        <w:t xml:space="preserve">an increase of our workload, the next level of backup is “DMORT” or Disaster Mortuary Operational Response Team.  This is federally (FEMA) organized, somewhat along the lines of the military reserves in which forensic pathologists, dentists, mortuary personnel, and even clerical personnel are identified as available for response to a regional disaster.  They are activated for a </w:t>
      </w:r>
      <w:r w:rsidR="0026491B">
        <w:t>two-week term of service</w:t>
      </w:r>
      <w:r w:rsidR="0026491B" w:rsidRPr="00E02DDD">
        <w:t>.  There are nine DMORT regional units in</w:t>
      </w:r>
      <w:r w:rsidR="0026491B">
        <w:t xml:space="preserve"> the country</w:t>
      </w:r>
      <w:r w:rsidR="0026491B" w:rsidRPr="00E02DDD">
        <w:t>.</w:t>
      </w:r>
    </w:p>
    <w:p w14:paraId="67D361BE" w14:textId="77777777" w:rsidR="0026491B" w:rsidRDefault="004E7B11" w:rsidP="004E7B11">
      <w:pPr>
        <w:ind w:left="720"/>
      </w:pPr>
      <w:r>
        <w:t>1.</w:t>
      </w:r>
      <w:r>
        <w:tab/>
      </w:r>
      <w:r w:rsidR="0026491B" w:rsidRPr="00E02DDD">
        <w:t xml:space="preserve">For a moderate number of excess deaths the situation could be handled with current </w:t>
      </w:r>
      <w:r w:rsidR="0026491B">
        <w:t xml:space="preserve">personnel </w:t>
      </w:r>
      <w:r w:rsidR="0026491B" w:rsidRPr="00E02DDD">
        <w:t xml:space="preserve">working </w:t>
      </w:r>
      <w:r w:rsidR="0026491B">
        <w:t>overtime and/or cueing (</w:t>
      </w:r>
      <w:r w:rsidR="0026491B" w:rsidRPr="00E02DDD">
        <w:t>increasing the amount of time between when a body enters the system and w</w:t>
      </w:r>
      <w:r w:rsidR="0026491B">
        <w:t>hen it is finished processing)</w:t>
      </w:r>
      <w:r w:rsidR="0026491B" w:rsidRPr="00E02DDD">
        <w:t>.</w:t>
      </w:r>
    </w:p>
    <w:p w14:paraId="67D361BF" w14:textId="77777777" w:rsidR="0026491B" w:rsidRDefault="004E7B11" w:rsidP="004E7B11">
      <w:pPr>
        <w:ind w:left="360" w:firstLine="360"/>
      </w:pPr>
      <w:r>
        <w:t>2.</w:t>
      </w:r>
      <w:r w:rsidR="0026491B" w:rsidRPr="00E02DDD">
        <w:t>  A more severe challenge involving larger numbers of bodies would involve either</w:t>
      </w:r>
    </w:p>
    <w:p w14:paraId="67D361C0" w14:textId="77777777" w:rsidR="0026491B" w:rsidRDefault="0026491B" w:rsidP="004E7B11">
      <w:pPr>
        <w:ind w:left="720"/>
      </w:pPr>
      <w:r w:rsidRPr="00E02DDD">
        <w:t xml:space="preserve">informal assistance from other </w:t>
      </w:r>
      <w:smartTag w:uri="urn:schemas-microsoft-com:office:smarttags" w:element="place">
        <w:r w:rsidRPr="00E02DDD">
          <w:t>New England</w:t>
        </w:r>
      </w:smartTag>
      <w:r w:rsidRPr="00E02DDD">
        <w:t xml:space="preserve"> medical examiners or other formal activation of the New England Regional DMORT.</w:t>
      </w:r>
      <w:r w:rsidRPr="00DE05FD">
        <w:t xml:space="preserve"> </w:t>
      </w:r>
    </w:p>
    <w:p w14:paraId="67D361C1" w14:textId="77777777" w:rsidR="0026491B" w:rsidRPr="00E02DDD" w:rsidRDefault="004E7B11" w:rsidP="004E7B11">
      <w:pPr>
        <w:ind w:left="720"/>
      </w:pPr>
      <w:r>
        <w:t>3.</w:t>
      </w:r>
      <w:r w:rsidR="0026491B">
        <w:tab/>
      </w:r>
      <w:r w:rsidR="0026491B" w:rsidRPr="00E02DDD">
        <w:t xml:space="preserve">In the event of a significantly larger disaster more than one DMORT region would be </w:t>
      </w:r>
      <w:r w:rsidR="0026491B">
        <w:t>activated.  OCME may relinquish</w:t>
      </w:r>
      <w:r w:rsidR="0026491B" w:rsidRPr="00E02DDD">
        <w:t xml:space="preserve"> admi</w:t>
      </w:r>
      <w:r w:rsidR="0026491B">
        <w:t>nistrative control in this event (r</w:t>
      </w:r>
      <w:r w:rsidR="0026491B" w:rsidRPr="00E02DDD">
        <w:t>ecent experience with FEMA disa</w:t>
      </w:r>
      <w:r w:rsidR="0026491B">
        <w:t xml:space="preserve">ster drills indicates </w:t>
      </w:r>
      <w:r w:rsidR="0026491B" w:rsidRPr="00E02DDD">
        <w:t xml:space="preserve">that the ultimate federal back up plan is to have the military </w:t>
      </w:r>
      <w:proofErr w:type="spellStart"/>
      <w:r w:rsidR="0026491B" w:rsidRPr="00E02DDD">
        <w:t>take over</w:t>
      </w:r>
      <w:proofErr w:type="spellEnd"/>
      <w:r w:rsidR="0026491B">
        <w:t>)</w:t>
      </w:r>
      <w:r w:rsidR="0026491B" w:rsidRPr="00E02DDD">
        <w:t>.</w:t>
      </w:r>
    </w:p>
    <w:p w14:paraId="67D361C2" w14:textId="77777777" w:rsidR="0026491B" w:rsidRDefault="004E7B11" w:rsidP="004E7B11">
      <w:pPr>
        <w:ind w:left="720" w:hanging="360"/>
      </w:pPr>
      <w:r>
        <w:t>D</w:t>
      </w:r>
      <w:r w:rsidR="0026491B">
        <w:t>.</w:t>
      </w:r>
      <w:r w:rsidR="0026491B">
        <w:tab/>
      </w:r>
      <w:r w:rsidR="00F67C2A">
        <w:t>T</w:t>
      </w:r>
      <w:r w:rsidR="0026491B" w:rsidRPr="00E02DDD">
        <w:t>he office is heavily dependent on computer technology to store, retrieve and use data concerning the patient caseload</w:t>
      </w:r>
      <w:r w:rsidR="0026491B">
        <w:t>.</w:t>
      </w:r>
      <w:r w:rsidR="0026491B" w:rsidRPr="00E02DDD">
        <w:t xml:space="preserve"> In terms of loss of our ability to manage information, which specifically means loss of computers, data is backed up on an off-site location once a week.</w:t>
      </w:r>
    </w:p>
    <w:p w14:paraId="67D361C3" w14:textId="77777777" w:rsidR="0026491B" w:rsidRPr="00E02DDD" w:rsidRDefault="004E7B11" w:rsidP="004E7B11">
      <w:pPr>
        <w:ind w:left="720" w:hanging="360"/>
      </w:pPr>
      <w:r>
        <w:lastRenderedPageBreak/>
        <w:t>F</w:t>
      </w:r>
      <w:r w:rsidR="0026491B">
        <w:t>.</w:t>
      </w:r>
      <w:r w:rsidR="0026491B">
        <w:tab/>
      </w:r>
      <w:r w:rsidR="0026491B" w:rsidRPr="00E02DDD">
        <w:t>FEMA either does not stockpile</w:t>
      </w:r>
      <w:r w:rsidR="0026491B">
        <w:t xml:space="preserve"> disposable supplies or </w:t>
      </w:r>
      <w:r w:rsidR="0026491B" w:rsidRPr="00E02DDD">
        <w:t xml:space="preserve">relies on local resources prior to activating Federal resources.  Such supplies would include body bags, gloves, aprons, scrub suits, disposable waterproof jumpsuits, and dissection implements, both disposable, such as blades, syringes, needles, specimen containers and formaldehyde as well as more permanent equipment, such as scissors, knives and saws.  </w:t>
      </w:r>
      <w:r w:rsidR="00F67C2A">
        <w:t xml:space="preserve">  Department of Public Health has offered a preparedness pod for OCME to maintain </w:t>
      </w:r>
      <w:r w:rsidR="00D22453">
        <w:t xml:space="preserve">mass fatality incident supplies.  </w:t>
      </w:r>
    </w:p>
    <w:p w14:paraId="67D361C4" w14:textId="77777777" w:rsidR="004E7B11" w:rsidRDefault="004E7B11" w:rsidP="00375A01"/>
    <w:p w14:paraId="67D361C5" w14:textId="77777777" w:rsidR="00375A01" w:rsidRDefault="004E7B11" w:rsidP="00375A01">
      <w:r>
        <w:t xml:space="preserve">Policy and Procedure </w:t>
      </w:r>
      <w:r w:rsidR="00375A01">
        <w:t>Review</w:t>
      </w:r>
    </w:p>
    <w:p w14:paraId="67D361C6" w14:textId="77777777" w:rsidR="00375A01" w:rsidRDefault="004E7B11" w:rsidP="004E7B11">
      <w:pPr>
        <w:ind w:left="720" w:hanging="360"/>
      </w:pPr>
      <w:r>
        <w:t>A.</w:t>
      </w:r>
      <w:r>
        <w:tab/>
        <w:t xml:space="preserve">Information and procedure updates are received from the U.S. Government Department of Homeland Security and the State of Connecticut Department of Emergency Management and Homeland Security. </w:t>
      </w:r>
      <w:r w:rsidR="008A53E3">
        <w:t>Pertinent i</w:t>
      </w:r>
      <w:r>
        <w:t>nformation</w:t>
      </w:r>
      <w:r w:rsidR="008A53E3">
        <w:t xml:space="preserve"> and procedures are incorporated into this Agency’s procedures, and revisions are noted.</w:t>
      </w:r>
      <w:r>
        <w:t xml:space="preserve">  </w:t>
      </w:r>
      <w:r>
        <w:tab/>
      </w:r>
    </w:p>
    <w:p w14:paraId="67D361C7" w14:textId="77777777" w:rsidR="008A53E3" w:rsidRDefault="00375A01" w:rsidP="008A53E3">
      <w:pPr>
        <w:ind w:left="720" w:hanging="360"/>
      </w:pPr>
      <w:r>
        <w:t>B.</w:t>
      </w:r>
      <w:r>
        <w:tab/>
      </w:r>
      <w:r w:rsidR="008A53E3">
        <w:t>This Agency participates in training exerci</w:t>
      </w:r>
      <w:r w:rsidR="00D22453">
        <w:t>ses and drills, such as Regional MFM drills</w:t>
      </w:r>
      <w:r w:rsidR="008A53E3">
        <w:t>, to measure the effectiveness of procedures and protocols. Information and techniques taught at those exercises are incorporated into this Agency’s procedures, and re</w:t>
      </w:r>
      <w:r w:rsidR="00D22453">
        <w:t xml:space="preserve">visions are noted.  </w:t>
      </w:r>
    </w:p>
    <w:p w14:paraId="67D361C8" w14:textId="77777777" w:rsidR="00375A01" w:rsidRDefault="008A53E3" w:rsidP="008A53E3">
      <w:pPr>
        <w:ind w:left="720" w:hanging="360"/>
      </w:pPr>
      <w:r>
        <w:t>C.</w:t>
      </w:r>
      <w:r>
        <w:tab/>
        <w:t>This policy and procedure is reviewed bi-annually to assure its relevance, and revisions are noted.</w:t>
      </w:r>
    </w:p>
    <w:p w14:paraId="67D361C9" w14:textId="77777777" w:rsidR="004E7B11" w:rsidRDefault="004E7B11" w:rsidP="00375A01"/>
    <w:p w14:paraId="67D361CA" w14:textId="77777777" w:rsidR="00952327" w:rsidRDefault="00375A01" w:rsidP="00375A01">
      <w:r>
        <w:t>References</w:t>
      </w:r>
    </w:p>
    <w:p w14:paraId="67D361CB" w14:textId="77777777" w:rsidR="008A53E3" w:rsidRDefault="008A53E3" w:rsidP="00375A01">
      <w:r>
        <w:tab/>
        <w:t>1.</w:t>
      </w:r>
      <w:r>
        <w:tab/>
        <w:t xml:space="preserve">State of </w:t>
      </w:r>
      <w:smartTag w:uri="urn:schemas-microsoft-com:office:smarttags" w:element="place">
        <w:smartTag w:uri="urn:schemas-microsoft-com:office:smarttags" w:element="State">
          <w:r>
            <w:t>Connecticut</w:t>
          </w:r>
        </w:smartTag>
      </w:smartTag>
      <w:r>
        <w:t xml:space="preserve"> Department of Emergency Management and Homeland Security,</w:t>
      </w:r>
    </w:p>
    <w:p w14:paraId="67D361CC" w14:textId="77777777" w:rsidR="008A53E3" w:rsidRDefault="008A53E3" w:rsidP="00375A01">
      <w:r>
        <w:tab/>
      </w:r>
      <w:r>
        <w:tab/>
      </w:r>
      <w:hyperlink r:id="rId9" w:history="1">
        <w:r w:rsidRPr="00684A43">
          <w:rPr>
            <w:rStyle w:val="Hyperlink"/>
          </w:rPr>
          <w:t>www.ct.gov/demhs</w:t>
        </w:r>
      </w:hyperlink>
      <w:r w:rsidR="00106811">
        <w:t>, emergency management plans</w:t>
      </w:r>
    </w:p>
    <w:p w14:paraId="67D361CD" w14:textId="77777777" w:rsidR="008A53E3" w:rsidRDefault="008A53E3" w:rsidP="00375A01">
      <w:r>
        <w:tab/>
        <w:t>2.</w:t>
      </w:r>
      <w:r>
        <w:tab/>
        <w:t xml:space="preserve">State of </w:t>
      </w:r>
      <w:smartTag w:uri="urn:schemas-microsoft-com:office:smarttags" w:element="State">
        <w:smartTag w:uri="urn:schemas-microsoft-com:office:smarttags" w:element="place">
          <w:r>
            <w:t>Connecticut</w:t>
          </w:r>
        </w:smartTag>
      </w:smartTag>
      <w:r>
        <w:t xml:space="preserve"> Funeral Directors Association </w:t>
      </w:r>
      <w:r w:rsidR="001555E4">
        <w:t>Emergency Operations Plan, 1994</w:t>
      </w:r>
    </w:p>
    <w:p w14:paraId="67D361CE" w14:textId="77777777" w:rsidR="001555E4" w:rsidRDefault="001555E4" w:rsidP="00375A01">
      <w:r>
        <w:tab/>
        <w:t>3.</w:t>
      </w:r>
      <w:r>
        <w:tab/>
      </w:r>
      <w:smartTag w:uri="urn:schemas-microsoft-com:office:smarttags" w:element="place">
        <w:smartTag w:uri="urn:schemas-microsoft-com:office:smarttags" w:element="country-region">
          <w:r>
            <w:t>U.S.</w:t>
          </w:r>
        </w:smartTag>
      </w:smartTag>
      <w:r>
        <w:t xml:space="preserve"> Government Department of Homeland Security National Response Plan,</w:t>
      </w:r>
    </w:p>
    <w:p w14:paraId="67D361CF" w14:textId="77777777" w:rsidR="001555E4" w:rsidRDefault="001555E4" w:rsidP="00375A01">
      <w:r>
        <w:tab/>
      </w:r>
      <w:r>
        <w:tab/>
      </w:r>
      <w:hyperlink r:id="rId10" w:history="1">
        <w:r w:rsidR="00106811" w:rsidRPr="00684A43">
          <w:rPr>
            <w:rStyle w:val="Hyperlink"/>
          </w:rPr>
          <w:t>www.dhs.gov</w:t>
        </w:r>
      </w:hyperlink>
      <w:r w:rsidR="00106811">
        <w:t>, emergencies and disasters</w:t>
      </w:r>
    </w:p>
    <w:p w14:paraId="67D361D0" w14:textId="77777777" w:rsidR="001555E4" w:rsidRDefault="001555E4" w:rsidP="001555E4">
      <w:pPr>
        <w:ind w:left="720" w:hanging="360"/>
      </w:pPr>
      <w:r>
        <w:t>4.</w:t>
      </w:r>
      <w:r>
        <w:tab/>
        <w:t xml:space="preserve">U.S. Government Department of Health and Human Services, Centers for Disease Control and Prevention, </w:t>
      </w:r>
      <w:hyperlink r:id="rId11" w:history="1">
        <w:r w:rsidRPr="00684A43">
          <w:rPr>
            <w:rStyle w:val="Hyperlink"/>
          </w:rPr>
          <w:t>www.bt.cdc.gov</w:t>
        </w:r>
      </w:hyperlink>
    </w:p>
    <w:p w14:paraId="67D361D1" w14:textId="77777777" w:rsidR="00E852E0" w:rsidRDefault="00E852E0" w:rsidP="00AE1800">
      <w:pPr>
        <w:pStyle w:val="Footer"/>
      </w:pPr>
    </w:p>
    <w:p w14:paraId="67D361D2" w14:textId="77777777" w:rsidR="00AE1800" w:rsidRDefault="00AE1800" w:rsidP="00AE1800">
      <w:pPr>
        <w:pStyle w:val="Footer"/>
      </w:pPr>
      <w:r>
        <w:t>Developed: 9/2006</w:t>
      </w:r>
      <w:r w:rsidR="00E852E0">
        <w:t>, Reviewed and revised June, 2014</w:t>
      </w:r>
      <w:r w:rsidR="00D22453">
        <w:t>, Sept 2015</w:t>
      </w:r>
      <w:r w:rsidR="002C39B8">
        <w:t>, Sept 2022</w:t>
      </w:r>
    </w:p>
    <w:p w14:paraId="67D361D3" w14:textId="77777777" w:rsidR="00AE1800" w:rsidRPr="00E02DDD" w:rsidRDefault="00AE1800" w:rsidP="00AE1800"/>
    <w:sectPr w:rsidR="00AE1800" w:rsidRPr="00E02DDD" w:rsidSect="00E02DDD">
      <w:headerReference w:type="default" r:id="rId12"/>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D361D6" w14:textId="77777777" w:rsidR="003E210E" w:rsidRDefault="003E210E">
      <w:r>
        <w:separator/>
      </w:r>
    </w:p>
  </w:endnote>
  <w:endnote w:type="continuationSeparator" w:id="0">
    <w:p w14:paraId="67D361D7" w14:textId="77777777" w:rsidR="003E210E" w:rsidRDefault="003E21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D361DA" w14:textId="77777777" w:rsidR="00D9452A" w:rsidRDefault="00D9452A">
    <w:pPr>
      <w:pStyle w:val="Footer"/>
    </w:pPr>
    <w:r>
      <w:t>Developed: September, 2005</w:t>
    </w:r>
  </w:p>
  <w:p w14:paraId="67D361DB" w14:textId="77777777" w:rsidR="00D9452A" w:rsidRDefault="00D9452A">
    <w:pPr>
      <w:pStyle w:val="Footer"/>
    </w:pPr>
    <w:r>
      <w:t xml:space="preserve">Revised:      </w:t>
    </w:r>
    <w:r w:rsidR="00E852E0">
      <w:t>June, 2014</w:t>
    </w:r>
    <w:r w:rsidR="00F67C2A">
      <w:t>, Sept 2015</w:t>
    </w:r>
  </w:p>
  <w:p w14:paraId="67D361DC" w14:textId="77777777" w:rsidR="002C39B8" w:rsidRDefault="002C39B8">
    <w:pPr>
      <w:pStyle w:val="Footer"/>
    </w:pPr>
    <w:r>
      <w:t>Reviewed:  Sept 2022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D361D4" w14:textId="77777777" w:rsidR="003E210E" w:rsidRDefault="003E210E">
      <w:r>
        <w:separator/>
      </w:r>
    </w:p>
  </w:footnote>
  <w:footnote w:type="continuationSeparator" w:id="0">
    <w:p w14:paraId="67D361D5" w14:textId="77777777" w:rsidR="003E210E" w:rsidRDefault="003E21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D361D8" w14:textId="77777777" w:rsidR="00D9452A" w:rsidRDefault="00D9452A">
    <w:pPr>
      <w:pStyle w:val="Header"/>
    </w:pPr>
    <w:r>
      <w:t xml:space="preserve">Office of the Chief Medical Examiner, State of </w:t>
    </w:r>
    <w:smartTag w:uri="urn:schemas-microsoft-com:office:smarttags" w:element="place">
      <w:smartTag w:uri="urn:schemas-microsoft-com:office:smarttags" w:element="State">
        <w:r>
          <w:t>CT</w:t>
        </w:r>
      </w:smartTag>
    </w:smartTag>
    <w:r>
      <w:tab/>
      <w:t>Mass Disaster</w:t>
    </w:r>
  </w:p>
  <w:p w14:paraId="67D361D9" w14:textId="77777777" w:rsidR="00D9452A" w:rsidRDefault="00D9452A">
    <w:pPr>
      <w:pStyle w:val="Header"/>
    </w:pPr>
    <w:r>
      <w:t>Policies and Procedures</w:t>
    </w:r>
    <w:r w:rsidR="007B776E">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6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2DDD"/>
    <w:rsid w:val="000349FA"/>
    <w:rsid w:val="00044EBE"/>
    <w:rsid w:val="00084A12"/>
    <w:rsid w:val="000B4EFE"/>
    <w:rsid w:val="000F0C98"/>
    <w:rsid w:val="00106811"/>
    <w:rsid w:val="001555E4"/>
    <w:rsid w:val="00187AD4"/>
    <w:rsid w:val="00192D4B"/>
    <w:rsid w:val="001C3701"/>
    <w:rsid w:val="001D1607"/>
    <w:rsid w:val="002353AC"/>
    <w:rsid w:val="0026491B"/>
    <w:rsid w:val="0026606F"/>
    <w:rsid w:val="00266C3C"/>
    <w:rsid w:val="00296FDB"/>
    <w:rsid w:val="002C39B8"/>
    <w:rsid w:val="002D13C2"/>
    <w:rsid w:val="00333756"/>
    <w:rsid w:val="003346E3"/>
    <w:rsid w:val="00375A01"/>
    <w:rsid w:val="003E210E"/>
    <w:rsid w:val="003E57DA"/>
    <w:rsid w:val="00402C6C"/>
    <w:rsid w:val="0041395D"/>
    <w:rsid w:val="0043113C"/>
    <w:rsid w:val="00485210"/>
    <w:rsid w:val="004858E7"/>
    <w:rsid w:val="00486E3B"/>
    <w:rsid w:val="004A3F2E"/>
    <w:rsid w:val="004A7653"/>
    <w:rsid w:val="004B45EA"/>
    <w:rsid w:val="004B7935"/>
    <w:rsid w:val="004C10C3"/>
    <w:rsid w:val="004D5992"/>
    <w:rsid w:val="004E7B11"/>
    <w:rsid w:val="00524B9F"/>
    <w:rsid w:val="00551DEB"/>
    <w:rsid w:val="00573C89"/>
    <w:rsid w:val="005827AB"/>
    <w:rsid w:val="005907FA"/>
    <w:rsid w:val="00707763"/>
    <w:rsid w:val="00780385"/>
    <w:rsid w:val="007B776E"/>
    <w:rsid w:val="007D23EE"/>
    <w:rsid w:val="00805E81"/>
    <w:rsid w:val="00812218"/>
    <w:rsid w:val="008562D0"/>
    <w:rsid w:val="00873F63"/>
    <w:rsid w:val="00881FA8"/>
    <w:rsid w:val="00884C92"/>
    <w:rsid w:val="008A53E3"/>
    <w:rsid w:val="008C09FA"/>
    <w:rsid w:val="008C1066"/>
    <w:rsid w:val="00900A82"/>
    <w:rsid w:val="00952327"/>
    <w:rsid w:val="009E58C6"/>
    <w:rsid w:val="009F47E4"/>
    <w:rsid w:val="00A0034D"/>
    <w:rsid w:val="00A03D2B"/>
    <w:rsid w:val="00A06A0B"/>
    <w:rsid w:val="00A221C5"/>
    <w:rsid w:val="00A56868"/>
    <w:rsid w:val="00A62099"/>
    <w:rsid w:val="00A87308"/>
    <w:rsid w:val="00A92A24"/>
    <w:rsid w:val="00A96E8C"/>
    <w:rsid w:val="00AA49A5"/>
    <w:rsid w:val="00AE1800"/>
    <w:rsid w:val="00B123B9"/>
    <w:rsid w:val="00B811DD"/>
    <w:rsid w:val="00BD59FD"/>
    <w:rsid w:val="00C02FD7"/>
    <w:rsid w:val="00C211C9"/>
    <w:rsid w:val="00C40AA6"/>
    <w:rsid w:val="00C476F6"/>
    <w:rsid w:val="00CD0DB7"/>
    <w:rsid w:val="00CD32E8"/>
    <w:rsid w:val="00D16CAE"/>
    <w:rsid w:val="00D22453"/>
    <w:rsid w:val="00D419AC"/>
    <w:rsid w:val="00D54000"/>
    <w:rsid w:val="00D9452A"/>
    <w:rsid w:val="00DA318B"/>
    <w:rsid w:val="00DB143D"/>
    <w:rsid w:val="00DE05FD"/>
    <w:rsid w:val="00E02DDD"/>
    <w:rsid w:val="00E15BB0"/>
    <w:rsid w:val="00E254CE"/>
    <w:rsid w:val="00E364AE"/>
    <w:rsid w:val="00E852E0"/>
    <w:rsid w:val="00F23053"/>
    <w:rsid w:val="00F25AAC"/>
    <w:rsid w:val="00F5055A"/>
    <w:rsid w:val="00F543EA"/>
    <w:rsid w:val="00F64525"/>
    <w:rsid w:val="00F67C2A"/>
    <w:rsid w:val="00F943CA"/>
    <w:rsid w:val="00FC3F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address"/>
  <w:smartTagType w:namespaceuri="urn:schemas-microsoft-com:office:smarttags" w:name="PostalCode"/>
  <w:smartTagType w:namespaceuri="urn:schemas-microsoft-com:office:smarttags" w:name="State"/>
  <w:smartTagType w:namespaceuri="urn:schemas-microsoft-com:office:smarttags" w:name="City"/>
  <w:smartTagType w:namespaceuri="urn:schemas-microsoft-com:office:smarttags" w:name="Street"/>
  <w:shapeDefaults>
    <o:shapedefaults v:ext="edit" spidmax="1026"/>
    <o:shapelayout v:ext="edit">
      <o:idmap v:ext="edit" data="1"/>
    </o:shapelayout>
  </w:shapeDefaults>
  <w:decimalSymbol w:val="."/>
  <w:listSeparator w:val=","/>
  <w14:docId w14:val="67D36118"/>
  <w15:chartTrackingRefBased/>
  <w15:docId w15:val="{BA4B625A-5AED-4D32-8170-BAA4AAE67F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E02DDD"/>
    <w:pPr>
      <w:tabs>
        <w:tab w:val="center" w:pos="4320"/>
        <w:tab w:val="right" w:pos="8640"/>
      </w:tabs>
    </w:pPr>
  </w:style>
  <w:style w:type="paragraph" w:styleId="Footer">
    <w:name w:val="footer"/>
    <w:basedOn w:val="Normal"/>
    <w:rsid w:val="00E02DDD"/>
    <w:pPr>
      <w:tabs>
        <w:tab w:val="center" w:pos="4320"/>
        <w:tab w:val="right" w:pos="8640"/>
      </w:tabs>
    </w:pPr>
  </w:style>
  <w:style w:type="character" w:styleId="Hyperlink">
    <w:name w:val="Hyperlink"/>
    <w:rsid w:val="008A53E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69811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t.cdc.gov"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dhs.gov" TargetMode="External"/><Relationship Id="rId4" Type="http://schemas.openxmlformats.org/officeDocument/2006/relationships/styles" Target="styles.xml"/><Relationship Id="rId9" Type="http://schemas.openxmlformats.org/officeDocument/2006/relationships/hyperlink" Target="http://www.ct.gov/demhs"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4C75BBA-BFFD-4D31-874D-85FFC468E9A6}">
  <ds:schemaRefs>
    <ds:schemaRef ds:uri="http://purl.org/dc/elements/1.1/"/>
    <ds:schemaRef ds:uri="http://purl.org/dc/dcmitype/"/>
    <ds:schemaRef ds:uri="http://schemas.microsoft.com/office/2006/metadata/properties"/>
    <ds:schemaRef ds:uri="http://www.w3.org/XML/1998/namespace"/>
    <ds:schemaRef ds:uri="http://schemas.microsoft.com/office/infopath/2007/PartnerControls"/>
    <ds:schemaRef ds:uri="http://schemas.microsoft.com/office/2006/documentManagement/types"/>
    <ds:schemaRef ds:uri="http://purl.org/dc/terms/"/>
    <ds:schemaRef ds:uri="http://schemas.openxmlformats.org/package/2006/metadata/core-properties"/>
    <ds:schemaRef ds:uri="8416942f-d982-4ba4-a5b0-104826b4be24"/>
    <ds:schemaRef ds:uri="8ef27eb8-0e3d-496f-b523-771757bdd770"/>
  </ds:schemaRefs>
</ds:datastoreItem>
</file>

<file path=customXml/itemProps2.xml><?xml version="1.0" encoding="utf-8"?>
<ds:datastoreItem xmlns:ds="http://schemas.openxmlformats.org/officeDocument/2006/customXml" ds:itemID="{B931250A-50E9-41AF-9F63-DEFE1213D888}">
  <ds:schemaRefs>
    <ds:schemaRef ds:uri="http://schemas.microsoft.com/sharepoint/v3/contenttype/forms"/>
  </ds:schemaRefs>
</ds:datastoreItem>
</file>

<file path=customXml/itemProps3.xml><?xml version="1.0" encoding="utf-8"?>
<ds:datastoreItem xmlns:ds="http://schemas.openxmlformats.org/officeDocument/2006/customXml" ds:itemID="{79CED7FD-A965-43F4-B3E6-B371862DB9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2924</Words>
  <Characters>16671</Characters>
  <Application>Microsoft Office Word</Application>
  <DocSecurity>0</DocSecurity>
  <Lines>138</Lines>
  <Paragraphs>39</Paragraphs>
  <ScaleCrop>false</ScaleCrop>
  <HeadingPairs>
    <vt:vector size="2" baseType="variant">
      <vt:variant>
        <vt:lpstr>Title</vt:lpstr>
      </vt:variant>
      <vt:variant>
        <vt:i4>1</vt:i4>
      </vt:variant>
    </vt:vector>
  </HeadingPairs>
  <TitlesOfParts>
    <vt:vector size="1" baseType="lpstr">
      <vt:lpstr>Disaster Planning:</vt:lpstr>
    </vt:vector>
  </TitlesOfParts>
  <Company>Office of the Chief Medical Examiner</Company>
  <LinksUpToDate>false</LinksUpToDate>
  <CharactersWithSpaces>19556</CharactersWithSpaces>
  <SharedDoc>false</SharedDoc>
  <HLinks>
    <vt:vector size="18" baseType="variant">
      <vt:variant>
        <vt:i4>7143477</vt:i4>
      </vt:variant>
      <vt:variant>
        <vt:i4>6</vt:i4>
      </vt:variant>
      <vt:variant>
        <vt:i4>0</vt:i4>
      </vt:variant>
      <vt:variant>
        <vt:i4>5</vt:i4>
      </vt:variant>
      <vt:variant>
        <vt:lpwstr>http://www.bt.cdc.gov/</vt:lpwstr>
      </vt:variant>
      <vt:variant>
        <vt:lpwstr/>
      </vt:variant>
      <vt:variant>
        <vt:i4>2949241</vt:i4>
      </vt:variant>
      <vt:variant>
        <vt:i4>3</vt:i4>
      </vt:variant>
      <vt:variant>
        <vt:i4>0</vt:i4>
      </vt:variant>
      <vt:variant>
        <vt:i4>5</vt:i4>
      </vt:variant>
      <vt:variant>
        <vt:lpwstr>http://www.dhs.gov/</vt:lpwstr>
      </vt:variant>
      <vt:variant>
        <vt:lpwstr/>
      </vt:variant>
      <vt:variant>
        <vt:i4>2818108</vt:i4>
      </vt:variant>
      <vt:variant>
        <vt:i4>0</vt:i4>
      </vt:variant>
      <vt:variant>
        <vt:i4>0</vt:i4>
      </vt:variant>
      <vt:variant>
        <vt:i4>5</vt:i4>
      </vt:variant>
      <vt:variant>
        <vt:lpwstr>http://www.ct.gov/demhs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Disaster Planning:</dc:title>
  <dc:subject/>
  <dc:creator>cchirdon</dc:creator>
  <cp:keywords/>
  <cp:lastModifiedBy>Chisholm, Yujiemi</cp:lastModifiedBy>
  <cp:revision>2</cp:revision>
  <cp:lastPrinted>2006-09-14T14:33:00Z</cp:lastPrinted>
  <dcterms:created xsi:type="dcterms:W3CDTF">2025-05-21T11:43:00Z</dcterms:created>
  <dcterms:modified xsi:type="dcterms:W3CDTF">2025-05-21T11:43:00Z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